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5A57A4A9" w14:textId="57056F8A" w:rsidR="00C24321" w:rsidRDefault="00C24321" w:rsidP="00C24321">
      <w:pPr>
        <w:ind w:left="360" w:hanging="360"/>
        <w:jc w:val="center"/>
        <w:rPr>
          <w:rFonts w:ascii="Arial" w:hAnsi="Arial" w:cs="Arial"/>
          <w:b/>
        </w:rPr>
      </w:pPr>
      <w:r w:rsidRPr="00C24321">
        <w:rPr>
          <w:rFonts w:ascii="Arial" w:hAnsi="Arial" w:cs="Arial"/>
          <w:b/>
        </w:rPr>
        <w:t xml:space="preserve">Звіт </w:t>
      </w:r>
      <w:r w:rsidR="00A664E3">
        <w:rPr>
          <w:rFonts w:ascii="Arial" w:hAnsi="Arial" w:cs="Arial"/>
          <w:b/>
        </w:rPr>
        <w:t>Кредитного комітету</w:t>
      </w:r>
    </w:p>
    <w:p w14:paraId="7A3BCC0E" w14:textId="4629DD8C" w:rsidR="00C24321" w:rsidRDefault="00C24321" w:rsidP="00C24321">
      <w:pPr>
        <w:ind w:left="360" w:hanging="360"/>
        <w:jc w:val="center"/>
        <w:rPr>
          <w:rFonts w:ascii="Arial" w:hAnsi="Arial" w:cs="Arial"/>
          <w:b/>
        </w:rPr>
      </w:pPr>
      <w:r>
        <w:rPr>
          <w:rFonts w:ascii="Arial" w:hAnsi="Arial" w:cs="Arial"/>
          <w:b/>
        </w:rPr>
        <w:t>Кредитної спілки «Наші люди»</w:t>
      </w:r>
    </w:p>
    <w:p w14:paraId="4F251588" w14:textId="73BCBC55" w:rsidR="00C24321" w:rsidRDefault="00C24321" w:rsidP="00C24321">
      <w:pPr>
        <w:ind w:left="360" w:hanging="360"/>
        <w:jc w:val="center"/>
        <w:rPr>
          <w:rFonts w:ascii="Arial" w:hAnsi="Arial" w:cs="Arial"/>
          <w:b/>
        </w:rPr>
      </w:pPr>
      <w:r>
        <w:rPr>
          <w:rFonts w:ascii="Arial" w:hAnsi="Arial" w:cs="Arial"/>
          <w:b/>
        </w:rPr>
        <w:t>За 2023рік</w:t>
      </w:r>
    </w:p>
    <w:p w14:paraId="2A9202A4" w14:textId="77777777" w:rsidR="00C24321" w:rsidRPr="00C24321" w:rsidRDefault="00C24321" w:rsidP="00C24321">
      <w:pPr>
        <w:ind w:left="360" w:hanging="360"/>
        <w:jc w:val="center"/>
        <w:rPr>
          <w:rFonts w:ascii="Arial" w:hAnsi="Arial" w:cs="Arial"/>
          <w:b/>
        </w:rPr>
      </w:pPr>
    </w:p>
    <w:p w14:paraId="589A45B8" w14:textId="32281887" w:rsidR="00A664E3" w:rsidRPr="00A664E3" w:rsidRDefault="00A664E3" w:rsidP="00A664E3">
      <w:pPr>
        <w:ind w:firstLine="360"/>
        <w:jc w:val="both"/>
      </w:pPr>
      <w:r w:rsidRPr="00A664E3">
        <w:t xml:space="preserve">У 2023 році Кредитний комітет працював у складі </w:t>
      </w:r>
      <w:r w:rsidR="00432817">
        <w:t>чотирьох</w:t>
      </w:r>
      <w:r w:rsidRPr="00A664E3">
        <w:t xml:space="preserve"> осіб: Лугової Олени Сергіївни, Кулієвич Людмили Олексіївни, Іванів Надії Петрівни та Голови Правління Ільїна Олега Петровича</w:t>
      </w:r>
      <w:r w:rsidR="00432817">
        <w:t>, хочу окремо зазначити, що член Кредитного комітету</w:t>
      </w:r>
      <w:r w:rsidR="0012316C">
        <w:t>, Заступник Голови Правління</w:t>
      </w:r>
      <w:r w:rsidR="00432817">
        <w:t xml:space="preserve"> </w:t>
      </w:r>
      <w:r w:rsidR="0012316C">
        <w:t>- Яворський Олександр Вікторович, був мобілізований у перші дні повномасштабного</w:t>
      </w:r>
      <w:r w:rsidR="002530F8">
        <w:t xml:space="preserve"> вторгнення</w:t>
      </w:r>
      <w:r w:rsidR="0012316C">
        <w:t xml:space="preserve"> РФ в Україну і служить у Збройних Силах України по даний час.</w:t>
      </w:r>
    </w:p>
    <w:p w14:paraId="31718D7E" w14:textId="20BC2845" w:rsidR="00A664E3" w:rsidRPr="00A664E3" w:rsidRDefault="00A664E3" w:rsidP="00A664E3">
      <w:pPr>
        <w:ind w:firstLine="360"/>
        <w:jc w:val="both"/>
      </w:pPr>
      <w:r w:rsidRPr="00A664E3">
        <w:t>За 20</w:t>
      </w:r>
      <w:r w:rsidRPr="00A664E3">
        <w:rPr>
          <w:lang w:val="ru-RU"/>
        </w:rPr>
        <w:t>23</w:t>
      </w:r>
      <w:r w:rsidRPr="00A664E3">
        <w:t xml:space="preserve"> рік було проведено </w:t>
      </w:r>
      <w:r w:rsidRPr="00A664E3">
        <w:rPr>
          <w:color w:val="0D0D0D"/>
        </w:rPr>
        <w:t>майже 190 з</w:t>
      </w:r>
      <w:r w:rsidRPr="00A664E3">
        <w:t>асідань Кредитного комітету, протягом яких було розглянуто більше 500 заяв на отримання кредитів чи відкриття кредитних ліній</w:t>
      </w:r>
      <w:r w:rsidR="00432817">
        <w:t>, а також інших питань, які відносяться до компетенції Кредитного комітету</w:t>
      </w:r>
      <w:r w:rsidRPr="00A664E3">
        <w:t xml:space="preserve">. </w:t>
      </w:r>
    </w:p>
    <w:p w14:paraId="0654B536" w14:textId="596B723B" w:rsidR="00A664E3" w:rsidRPr="00A664E3" w:rsidRDefault="00A664E3" w:rsidP="00432817">
      <w:pPr>
        <w:ind w:firstLine="360"/>
        <w:jc w:val="both"/>
      </w:pPr>
      <w:r w:rsidRPr="00A664E3">
        <w:t xml:space="preserve">Надано </w:t>
      </w:r>
      <w:r w:rsidRPr="00A664E3">
        <w:rPr>
          <w:lang w:val="ru-RU"/>
        </w:rPr>
        <w:t>346</w:t>
      </w:r>
      <w:r w:rsidRPr="00A664E3">
        <w:t xml:space="preserve"> кредитів членам Кредитної Спілки</w:t>
      </w:r>
      <w:r>
        <w:t xml:space="preserve"> «Наші люди», з</w:t>
      </w:r>
      <w:r w:rsidRPr="00A664E3">
        <w:t xml:space="preserve">агальна сума наданих кредитів за 2023р. склала </w:t>
      </w:r>
      <w:r w:rsidRPr="00A664E3">
        <w:rPr>
          <w:lang w:val="ru-RU"/>
        </w:rPr>
        <w:t>25</w:t>
      </w:r>
      <w:r w:rsidR="00432817">
        <w:rPr>
          <w:lang w:val="ru-RU"/>
        </w:rPr>
        <w:t> 220 653,00</w:t>
      </w:r>
      <w:r w:rsidRPr="00A664E3">
        <w:t xml:space="preserve"> грн.</w:t>
      </w:r>
      <w:r w:rsidR="00432817">
        <w:t>, на кінець року кредитний портфель становив 54 317 953,29 грн.</w:t>
      </w:r>
      <w:r w:rsidR="00F00030">
        <w:t xml:space="preserve"> </w:t>
      </w:r>
    </w:p>
    <w:p w14:paraId="7AB882CC" w14:textId="51CAD4AD" w:rsidR="00A664E3" w:rsidRPr="00A664E3" w:rsidRDefault="00A664E3" w:rsidP="00A664E3">
      <w:pPr>
        <w:jc w:val="both"/>
      </w:pPr>
      <w:r w:rsidRPr="00A664E3">
        <w:t xml:space="preserve"> </w:t>
      </w:r>
      <w:r w:rsidR="00432817">
        <w:tab/>
      </w:r>
      <w:r w:rsidRPr="00A664E3">
        <w:t xml:space="preserve">Середньозважена процентна ставка у 2023р. за кредитами членам Кредитної Спілки становила </w:t>
      </w:r>
      <w:r w:rsidRPr="00A664E3">
        <w:rPr>
          <w:lang w:val="ru-RU"/>
        </w:rPr>
        <w:t>44,7</w:t>
      </w:r>
      <w:r w:rsidRPr="00A664E3">
        <w:t>% річних</w:t>
      </w:r>
      <w:r w:rsidRPr="00A664E3">
        <w:rPr>
          <w:color w:val="0D0D0D"/>
        </w:rPr>
        <w:t>.</w:t>
      </w:r>
      <w:r w:rsidRPr="00A664E3">
        <w:t xml:space="preserve"> Середній розмір наданих кредитів членам КС склав близько 73 тис. грн.  Здебільшого середній строк користування кредитами членами КС склав 11-23 місяці.</w:t>
      </w:r>
    </w:p>
    <w:p w14:paraId="137ED66E" w14:textId="5641969E" w:rsidR="00A664E3" w:rsidRPr="00A664E3" w:rsidRDefault="00A664E3" w:rsidP="00A664E3">
      <w:pPr>
        <w:ind w:firstLine="360"/>
        <w:jc w:val="both"/>
      </w:pPr>
      <w:r w:rsidRPr="00A664E3">
        <w:t>При прийнятті рішень про надання кредиту враховувались платоспроможність Позичальника, його репутація, кредитна історія, реальність бізнесу, достатність забезпечення тощо. Кредитний комітет намагався працювати, виходячи з  принципу індивідуального підходу до кожного Позичальника, пропонував зручний графік погаш</w:t>
      </w:r>
      <w:r w:rsidR="00EA7786">
        <w:t>ення кредиту, йдучи на зустріч П</w:t>
      </w:r>
      <w:r w:rsidRPr="00A664E3">
        <w:t>озичальнику та враховуючи зміни у його грошових потоках, змінюв</w:t>
      </w:r>
      <w:r w:rsidR="00EA7786">
        <w:t>ав графіки погашення за заявою П</w:t>
      </w:r>
      <w:bookmarkStart w:id="0" w:name="_GoBack"/>
      <w:bookmarkEnd w:id="0"/>
      <w:r w:rsidRPr="00A664E3">
        <w:t>озичальника</w:t>
      </w:r>
      <w:r w:rsidR="00F00030">
        <w:t xml:space="preserve">, а також була проведена </w:t>
      </w:r>
      <w:r w:rsidR="00F00030" w:rsidRPr="00D67C2C">
        <w:rPr>
          <w:szCs w:val="20"/>
        </w:rPr>
        <w:t>робота по реструктуризації кредитного портфелю, відповідно до умов, визначених Постановою НБУ №39</w:t>
      </w:r>
      <w:r w:rsidRPr="00A664E3">
        <w:t>. Переважна більшість кредити видаються під забезпечення заставою майна та поручительство, також обов’язковою умовою є страхування предмета застави на строк кредиту плюс один місяць.</w:t>
      </w:r>
    </w:p>
    <w:p w14:paraId="03F4F96E" w14:textId="77777777" w:rsidR="00A664E3" w:rsidRPr="00A664E3" w:rsidRDefault="00A664E3" w:rsidP="00A664E3">
      <w:pPr>
        <w:ind w:firstLine="708"/>
        <w:jc w:val="both"/>
      </w:pPr>
      <w:r w:rsidRPr="00A664E3">
        <w:t>Структура кредитного портфелю наданих членам Кредитної Спілки на 01.01.2024р. наведена у таблиці.</w:t>
      </w:r>
    </w:p>
    <w:tbl>
      <w:tblPr>
        <w:tblW w:w="1005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5688"/>
        <w:gridCol w:w="1170"/>
        <w:gridCol w:w="1642"/>
        <w:gridCol w:w="1555"/>
      </w:tblGrid>
      <w:tr w:rsidR="00A664E3" w:rsidRPr="00A56283" w14:paraId="7158D22C" w14:textId="77777777" w:rsidTr="00A664E3">
        <w:trPr>
          <w:trHeight w:val="164"/>
        </w:trPr>
        <w:tc>
          <w:tcPr>
            <w:tcW w:w="5688" w:type="dxa"/>
            <w:vMerge w:val="restart"/>
            <w:shd w:val="clear" w:color="auto" w:fill="auto"/>
          </w:tcPr>
          <w:p w14:paraId="68119EAA" w14:textId="77777777" w:rsidR="00A664E3" w:rsidRPr="00A664E3" w:rsidRDefault="00A664E3" w:rsidP="00027E44">
            <w:pPr>
              <w:ind w:left="-90" w:right="-89"/>
              <w:jc w:val="both"/>
              <w:rPr>
                <w:sz w:val="20"/>
                <w:szCs w:val="20"/>
              </w:rPr>
            </w:pPr>
          </w:p>
        </w:tc>
        <w:tc>
          <w:tcPr>
            <w:tcW w:w="2812" w:type="dxa"/>
            <w:gridSpan w:val="2"/>
            <w:shd w:val="clear" w:color="auto" w:fill="auto"/>
          </w:tcPr>
          <w:p w14:paraId="0700D852" w14:textId="1574D308" w:rsidR="00A664E3" w:rsidRPr="00A664E3" w:rsidRDefault="00A664E3" w:rsidP="00A664E3">
            <w:pPr>
              <w:ind w:left="-36" w:right="-107"/>
              <w:jc w:val="center"/>
              <w:rPr>
                <w:sz w:val="20"/>
                <w:szCs w:val="20"/>
              </w:rPr>
            </w:pPr>
            <w:r w:rsidRPr="00A664E3">
              <w:rPr>
                <w:sz w:val="20"/>
                <w:szCs w:val="20"/>
              </w:rPr>
              <w:t xml:space="preserve">Кредитний портфель на </w:t>
            </w:r>
            <w:r>
              <w:rPr>
                <w:sz w:val="20"/>
                <w:szCs w:val="20"/>
              </w:rPr>
              <w:t>01.0</w:t>
            </w:r>
            <w:r w:rsidRPr="00A664E3">
              <w:rPr>
                <w:sz w:val="20"/>
                <w:szCs w:val="20"/>
              </w:rPr>
              <w:t>1.</w:t>
            </w:r>
            <w:r>
              <w:rPr>
                <w:sz w:val="20"/>
                <w:szCs w:val="20"/>
              </w:rPr>
              <w:t>2024</w:t>
            </w:r>
            <w:r w:rsidRPr="00A664E3">
              <w:rPr>
                <w:sz w:val="20"/>
                <w:szCs w:val="20"/>
              </w:rPr>
              <w:t>р.</w:t>
            </w:r>
          </w:p>
        </w:tc>
        <w:tc>
          <w:tcPr>
            <w:tcW w:w="1555" w:type="dxa"/>
            <w:vMerge w:val="restart"/>
            <w:shd w:val="clear" w:color="auto" w:fill="auto"/>
            <w:vAlign w:val="center"/>
          </w:tcPr>
          <w:p w14:paraId="46777F3B" w14:textId="77777777" w:rsidR="00A664E3" w:rsidRPr="00A664E3" w:rsidRDefault="00A664E3" w:rsidP="00027E44">
            <w:pPr>
              <w:jc w:val="center"/>
              <w:rPr>
                <w:sz w:val="20"/>
                <w:szCs w:val="20"/>
              </w:rPr>
            </w:pPr>
            <w:r w:rsidRPr="00A664E3">
              <w:rPr>
                <w:sz w:val="20"/>
                <w:szCs w:val="20"/>
              </w:rPr>
              <w:t>Частка у кредитному портфелі, %</w:t>
            </w:r>
          </w:p>
        </w:tc>
      </w:tr>
      <w:tr w:rsidR="00A664E3" w:rsidRPr="00A56283" w14:paraId="1FBF9ABA" w14:textId="77777777" w:rsidTr="00A664E3">
        <w:trPr>
          <w:trHeight w:val="119"/>
        </w:trPr>
        <w:tc>
          <w:tcPr>
            <w:tcW w:w="5688" w:type="dxa"/>
            <w:vMerge/>
            <w:shd w:val="clear" w:color="auto" w:fill="auto"/>
          </w:tcPr>
          <w:p w14:paraId="7783D6B8" w14:textId="77777777" w:rsidR="00A664E3" w:rsidRPr="00A664E3" w:rsidRDefault="00A664E3" w:rsidP="00027E44">
            <w:pPr>
              <w:ind w:left="-90" w:right="-89"/>
              <w:jc w:val="both"/>
              <w:rPr>
                <w:sz w:val="20"/>
                <w:szCs w:val="20"/>
              </w:rPr>
            </w:pPr>
          </w:p>
        </w:tc>
        <w:tc>
          <w:tcPr>
            <w:tcW w:w="1170" w:type="dxa"/>
            <w:shd w:val="clear" w:color="auto" w:fill="auto"/>
          </w:tcPr>
          <w:p w14:paraId="17D1510D" w14:textId="77777777" w:rsidR="00A664E3" w:rsidRPr="00A664E3" w:rsidRDefault="00A664E3" w:rsidP="00027E44">
            <w:pPr>
              <w:ind w:left="-108" w:right="-108"/>
              <w:jc w:val="center"/>
              <w:rPr>
                <w:sz w:val="20"/>
                <w:szCs w:val="20"/>
              </w:rPr>
            </w:pPr>
            <w:r w:rsidRPr="00A664E3">
              <w:rPr>
                <w:sz w:val="20"/>
                <w:szCs w:val="20"/>
              </w:rPr>
              <w:t>Кількість</w:t>
            </w:r>
          </w:p>
        </w:tc>
        <w:tc>
          <w:tcPr>
            <w:tcW w:w="1642" w:type="dxa"/>
            <w:shd w:val="clear" w:color="auto" w:fill="auto"/>
          </w:tcPr>
          <w:p w14:paraId="541F0B1B" w14:textId="77777777" w:rsidR="00A664E3" w:rsidRPr="00A664E3" w:rsidRDefault="00A664E3" w:rsidP="00027E44">
            <w:pPr>
              <w:ind w:left="-108" w:right="-108"/>
              <w:jc w:val="center"/>
              <w:rPr>
                <w:sz w:val="20"/>
                <w:szCs w:val="20"/>
              </w:rPr>
            </w:pPr>
            <w:r w:rsidRPr="00A664E3">
              <w:rPr>
                <w:sz w:val="20"/>
                <w:szCs w:val="20"/>
                <w:lang w:val="en-US"/>
              </w:rPr>
              <w:t>C</w:t>
            </w:r>
            <w:r w:rsidRPr="00A664E3">
              <w:rPr>
                <w:sz w:val="20"/>
                <w:szCs w:val="20"/>
              </w:rPr>
              <w:t>ума, грн.</w:t>
            </w:r>
          </w:p>
        </w:tc>
        <w:tc>
          <w:tcPr>
            <w:tcW w:w="1555" w:type="dxa"/>
            <w:vMerge/>
            <w:shd w:val="clear" w:color="auto" w:fill="auto"/>
          </w:tcPr>
          <w:p w14:paraId="45F9EB2B" w14:textId="77777777" w:rsidR="00A664E3" w:rsidRPr="00A664E3" w:rsidRDefault="00A664E3" w:rsidP="00027E44">
            <w:pPr>
              <w:jc w:val="both"/>
              <w:rPr>
                <w:sz w:val="20"/>
                <w:szCs w:val="20"/>
              </w:rPr>
            </w:pPr>
          </w:p>
        </w:tc>
      </w:tr>
      <w:tr w:rsidR="00A664E3" w:rsidRPr="00A56283" w14:paraId="714C89E4" w14:textId="77777777" w:rsidTr="00A664E3">
        <w:tc>
          <w:tcPr>
            <w:tcW w:w="5688" w:type="dxa"/>
            <w:shd w:val="clear" w:color="auto" w:fill="auto"/>
          </w:tcPr>
          <w:p w14:paraId="22044363" w14:textId="77777777" w:rsidR="00A664E3" w:rsidRPr="00F00030" w:rsidRDefault="00A664E3" w:rsidP="00027E44">
            <w:pPr>
              <w:ind w:left="-90" w:right="-89"/>
              <w:jc w:val="both"/>
              <w:rPr>
                <w:sz w:val="22"/>
                <w:szCs w:val="22"/>
              </w:rPr>
            </w:pPr>
            <w:r w:rsidRPr="00F00030">
              <w:rPr>
                <w:sz w:val="22"/>
                <w:szCs w:val="22"/>
              </w:rPr>
              <w:t>Комерційні кредити</w:t>
            </w:r>
          </w:p>
          <w:p w14:paraId="149F9DB3" w14:textId="17AEA533" w:rsidR="00A664E3" w:rsidRPr="00F00030" w:rsidRDefault="00A664E3" w:rsidP="00027E44">
            <w:pPr>
              <w:ind w:left="-90" w:right="-89"/>
              <w:jc w:val="both"/>
              <w:rPr>
                <w:sz w:val="22"/>
                <w:szCs w:val="22"/>
              </w:rPr>
            </w:pPr>
          </w:p>
        </w:tc>
        <w:tc>
          <w:tcPr>
            <w:tcW w:w="1170" w:type="dxa"/>
            <w:shd w:val="clear" w:color="auto" w:fill="auto"/>
          </w:tcPr>
          <w:p w14:paraId="4A71A47C" w14:textId="77777777" w:rsidR="00A664E3" w:rsidRPr="00F00030" w:rsidRDefault="00A664E3" w:rsidP="00027E44">
            <w:pPr>
              <w:jc w:val="center"/>
              <w:rPr>
                <w:sz w:val="22"/>
                <w:szCs w:val="22"/>
              </w:rPr>
            </w:pPr>
            <w:r w:rsidRPr="00F00030">
              <w:rPr>
                <w:sz w:val="22"/>
                <w:szCs w:val="22"/>
              </w:rPr>
              <w:t>34</w:t>
            </w:r>
          </w:p>
        </w:tc>
        <w:tc>
          <w:tcPr>
            <w:tcW w:w="1642" w:type="dxa"/>
            <w:shd w:val="clear" w:color="auto" w:fill="auto"/>
          </w:tcPr>
          <w:p w14:paraId="04BFF554" w14:textId="77777777" w:rsidR="00A664E3" w:rsidRPr="00F00030" w:rsidRDefault="00A664E3" w:rsidP="00027E44">
            <w:pPr>
              <w:jc w:val="center"/>
              <w:rPr>
                <w:sz w:val="22"/>
                <w:szCs w:val="22"/>
              </w:rPr>
            </w:pPr>
            <w:r w:rsidRPr="00F00030">
              <w:rPr>
                <w:sz w:val="22"/>
                <w:szCs w:val="22"/>
              </w:rPr>
              <w:t>11 314 002</w:t>
            </w:r>
          </w:p>
        </w:tc>
        <w:tc>
          <w:tcPr>
            <w:tcW w:w="1555" w:type="dxa"/>
            <w:shd w:val="clear" w:color="auto" w:fill="auto"/>
          </w:tcPr>
          <w:p w14:paraId="5333478B" w14:textId="5F376BC4" w:rsidR="00A664E3" w:rsidRPr="00F00030" w:rsidRDefault="0012316C" w:rsidP="00027E44">
            <w:pPr>
              <w:jc w:val="center"/>
              <w:rPr>
                <w:sz w:val="22"/>
                <w:szCs w:val="22"/>
              </w:rPr>
            </w:pPr>
            <w:r w:rsidRPr="00F00030">
              <w:rPr>
                <w:sz w:val="22"/>
                <w:szCs w:val="22"/>
              </w:rPr>
              <w:t>20,83</w:t>
            </w:r>
          </w:p>
        </w:tc>
      </w:tr>
      <w:tr w:rsidR="00A664E3" w:rsidRPr="00A56283" w14:paraId="3C4B8426" w14:textId="77777777" w:rsidTr="00A664E3">
        <w:tc>
          <w:tcPr>
            <w:tcW w:w="5688" w:type="dxa"/>
            <w:shd w:val="clear" w:color="auto" w:fill="auto"/>
          </w:tcPr>
          <w:p w14:paraId="4B43D9A3" w14:textId="77777777" w:rsidR="00A664E3" w:rsidRPr="00F00030" w:rsidRDefault="00A664E3" w:rsidP="00027E44">
            <w:pPr>
              <w:ind w:left="-90" w:right="-89"/>
              <w:jc w:val="both"/>
              <w:rPr>
                <w:sz w:val="22"/>
                <w:szCs w:val="22"/>
              </w:rPr>
            </w:pPr>
            <w:r w:rsidRPr="00F00030">
              <w:rPr>
                <w:sz w:val="22"/>
                <w:szCs w:val="22"/>
              </w:rPr>
              <w:t xml:space="preserve">Кредити для ведення особистих селянських </w:t>
            </w:r>
          </w:p>
          <w:p w14:paraId="2052ED56" w14:textId="347D7024" w:rsidR="00A664E3" w:rsidRPr="00F00030" w:rsidRDefault="00A664E3" w:rsidP="00027E44">
            <w:pPr>
              <w:ind w:left="-90" w:right="-89"/>
              <w:jc w:val="both"/>
              <w:rPr>
                <w:sz w:val="22"/>
                <w:szCs w:val="22"/>
              </w:rPr>
            </w:pPr>
            <w:r w:rsidRPr="00F00030">
              <w:rPr>
                <w:sz w:val="22"/>
                <w:szCs w:val="22"/>
              </w:rPr>
              <w:t>та фермерських господарств</w:t>
            </w:r>
          </w:p>
        </w:tc>
        <w:tc>
          <w:tcPr>
            <w:tcW w:w="1170" w:type="dxa"/>
            <w:shd w:val="clear" w:color="auto" w:fill="auto"/>
          </w:tcPr>
          <w:p w14:paraId="2867B94F" w14:textId="77777777" w:rsidR="00A664E3" w:rsidRPr="00F00030" w:rsidRDefault="00A664E3" w:rsidP="00027E44">
            <w:pPr>
              <w:jc w:val="center"/>
              <w:rPr>
                <w:sz w:val="22"/>
                <w:szCs w:val="22"/>
                <w:highlight w:val="yellow"/>
              </w:rPr>
            </w:pPr>
            <w:r w:rsidRPr="00F00030">
              <w:rPr>
                <w:sz w:val="22"/>
                <w:szCs w:val="22"/>
              </w:rPr>
              <w:t>54</w:t>
            </w:r>
          </w:p>
        </w:tc>
        <w:tc>
          <w:tcPr>
            <w:tcW w:w="1642" w:type="dxa"/>
            <w:shd w:val="clear" w:color="auto" w:fill="auto"/>
          </w:tcPr>
          <w:p w14:paraId="2E3CE6F7" w14:textId="77777777" w:rsidR="00A664E3" w:rsidRPr="00F00030" w:rsidRDefault="00A664E3" w:rsidP="00027E44">
            <w:pPr>
              <w:jc w:val="center"/>
              <w:rPr>
                <w:sz w:val="22"/>
                <w:szCs w:val="22"/>
              </w:rPr>
            </w:pPr>
            <w:r w:rsidRPr="00F00030">
              <w:rPr>
                <w:sz w:val="22"/>
                <w:szCs w:val="22"/>
              </w:rPr>
              <w:t>10 500 143</w:t>
            </w:r>
          </w:p>
        </w:tc>
        <w:tc>
          <w:tcPr>
            <w:tcW w:w="1555" w:type="dxa"/>
            <w:shd w:val="clear" w:color="auto" w:fill="auto"/>
          </w:tcPr>
          <w:p w14:paraId="71754E58" w14:textId="313785D3" w:rsidR="00A664E3" w:rsidRPr="00F00030" w:rsidRDefault="0012316C" w:rsidP="00027E44">
            <w:pPr>
              <w:jc w:val="center"/>
              <w:rPr>
                <w:sz w:val="22"/>
                <w:szCs w:val="22"/>
              </w:rPr>
            </w:pPr>
            <w:r w:rsidRPr="00F00030">
              <w:rPr>
                <w:sz w:val="22"/>
                <w:szCs w:val="22"/>
              </w:rPr>
              <w:t>19,33</w:t>
            </w:r>
          </w:p>
        </w:tc>
      </w:tr>
      <w:tr w:rsidR="00A664E3" w:rsidRPr="00A56283" w14:paraId="60EE6D43" w14:textId="77777777" w:rsidTr="00A664E3">
        <w:tc>
          <w:tcPr>
            <w:tcW w:w="5688" w:type="dxa"/>
            <w:shd w:val="clear" w:color="auto" w:fill="auto"/>
          </w:tcPr>
          <w:p w14:paraId="17C62971" w14:textId="77777777" w:rsidR="00A664E3" w:rsidRPr="00F00030" w:rsidRDefault="00A664E3" w:rsidP="00027E44">
            <w:pPr>
              <w:ind w:left="-90" w:right="-89"/>
              <w:jc w:val="both"/>
              <w:rPr>
                <w:sz w:val="22"/>
                <w:szCs w:val="22"/>
              </w:rPr>
            </w:pPr>
            <w:r w:rsidRPr="00F00030">
              <w:rPr>
                <w:sz w:val="22"/>
                <w:szCs w:val="22"/>
              </w:rPr>
              <w:t>Кредити на придбання, будівництво, ремонт</w:t>
            </w:r>
          </w:p>
          <w:p w14:paraId="38197B26" w14:textId="050123C7" w:rsidR="00A664E3" w:rsidRPr="00F00030" w:rsidRDefault="00A664E3" w:rsidP="00027E44">
            <w:pPr>
              <w:ind w:left="-90" w:right="-89"/>
              <w:jc w:val="both"/>
              <w:rPr>
                <w:sz w:val="22"/>
                <w:szCs w:val="22"/>
              </w:rPr>
            </w:pPr>
            <w:r w:rsidRPr="00F00030">
              <w:rPr>
                <w:sz w:val="22"/>
                <w:szCs w:val="22"/>
              </w:rPr>
              <w:t xml:space="preserve"> та реконструкцію житла</w:t>
            </w:r>
          </w:p>
        </w:tc>
        <w:tc>
          <w:tcPr>
            <w:tcW w:w="1170" w:type="dxa"/>
            <w:shd w:val="clear" w:color="auto" w:fill="auto"/>
          </w:tcPr>
          <w:p w14:paraId="4496365F" w14:textId="77777777" w:rsidR="00A664E3" w:rsidRPr="00F00030" w:rsidRDefault="00A664E3" w:rsidP="00027E44">
            <w:pPr>
              <w:jc w:val="center"/>
              <w:rPr>
                <w:sz w:val="22"/>
                <w:szCs w:val="22"/>
              </w:rPr>
            </w:pPr>
            <w:r w:rsidRPr="00F00030">
              <w:rPr>
                <w:sz w:val="22"/>
                <w:szCs w:val="22"/>
              </w:rPr>
              <w:t>298</w:t>
            </w:r>
          </w:p>
        </w:tc>
        <w:tc>
          <w:tcPr>
            <w:tcW w:w="1642" w:type="dxa"/>
            <w:shd w:val="clear" w:color="auto" w:fill="auto"/>
          </w:tcPr>
          <w:p w14:paraId="51B0C4FC" w14:textId="77777777" w:rsidR="00A664E3" w:rsidRPr="00F00030" w:rsidRDefault="00A664E3" w:rsidP="00027E44">
            <w:pPr>
              <w:jc w:val="center"/>
              <w:rPr>
                <w:sz w:val="22"/>
                <w:szCs w:val="22"/>
              </w:rPr>
            </w:pPr>
            <w:r w:rsidRPr="00F00030">
              <w:rPr>
                <w:sz w:val="22"/>
                <w:szCs w:val="22"/>
              </w:rPr>
              <w:t>25 690 477</w:t>
            </w:r>
          </w:p>
        </w:tc>
        <w:tc>
          <w:tcPr>
            <w:tcW w:w="1555" w:type="dxa"/>
            <w:shd w:val="clear" w:color="auto" w:fill="auto"/>
          </w:tcPr>
          <w:p w14:paraId="0581D5A9" w14:textId="34756701" w:rsidR="00A664E3" w:rsidRPr="00F00030" w:rsidRDefault="00546956" w:rsidP="00027E44">
            <w:pPr>
              <w:jc w:val="center"/>
              <w:rPr>
                <w:sz w:val="22"/>
                <w:szCs w:val="22"/>
              </w:rPr>
            </w:pPr>
            <w:r w:rsidRPr="00F00030">
              <w:rPr>
                <w:sz w:val="22"/>
                <w:szCs w:val="22"/>
              </w:rPr>
              <w:t>47,30</w:t>
            </w:r>
          </w:p>
        </w:tc>
      </w:tr>
      <w:tr w:rsidR="00A664E3" w:rsidRPr="00A56283" w14:paraId="43AEB3CB" w14:textId="77777777" w:rsidTr="00A664E3">
        <w:tc>
          <w:tcPr>
            <w:tcW w:w="5688" w:type="dxa"/>
            <w:shd w:val="clear" w:color="auto" w:fill="auto"/>
          </w:tcPr>
          <w:p w14:paraId="685BFCC2" w14:textId="77777777" w:rsidR="00A664E3" w:rsidRPr="00F00030" w:rsidRDefault="00A664E3" w:rsidP="00027E44">
            <w:pPr>
              <w:ind w:left="-90" w:right="-89"/>
              <w:jc w:val="both"/>
              <w:rPr>
                <w:sz w:val="22"/>
                <w:szCs w:val="22"/>
              </w:rPr>
            </w:pPr>
            <w:r w:rsidRPr="00F00030">
              <w:rPr>
                <w:sz w:val="22"/>
                <w:szCs w:val="22"/>
              </w:rPr>
              <w:t>Споживчі кредити</w:t>
            </w:r>
          </w:p>
          <w:p w14:paraId="35E29E5F" w14:textId="2830849B" w:rsidR="00A664E3" w:rsidRPr="00F00030" w:rsidRDefault="00A664E3" w:rsidP="00027E44">
            <w:pPr>
              <w:ind w:left="-90" w:right="-89"/>
              <w:jc w:val="both"/>
              <w:rPr>
                <w:sz w:val="22"/>
                <w:szCs w:val="22"/>
              </w:rPr>
            </w:pPr>
          </w:p>
        </w:tc>
        <w:tc>
          <w:tcPr>
            <w:tcW w:w="1170" w:type="dxa"/>
            <w:shd w:val="clear" w:color="auto" w:fill="auto"/>
          </w:tcPr>
          <w:p w14:paraId="51E28617" w14:textId="77777777" w:rsidR="00A664E3" w:rsidRPr="00F00030" w:rsidRDefault="00A664E3" w:rsidP="00027E44">
            <w:pPr>
              <w:jc w:val="center"/>
              <w:rPr>
                <w:sz w:val="22"/>
                <w:szCs w:val="22"/>
              </w:rPr>
            </w:pPr>
            <w:r w:rsidRPr="00F00030">
              <w:rPr>
                <w:sz w:val="22"/>
                <w:szCs w:val="22"/>
              </w:rPr>
              <w:t>63</w:t>
            </w:r>
          </w:p>
        </w:tc>
        <w:tc>
          <w:tcPr>
            <w:tcW w:w="1642" w:type="dxa"/>
            <w:shd w:val="clear" w:color="auto" w:fill="auto"/>
          </w:tcPr>
          <w:p w14:paraId="7A3F098D" w14:textId="77777777" w:rsidR="00A664E3" w:rsidRPr="00F00030" w:rsidRDefault="00A664E3" w:rsidP="00027E44">
            <w:pPr>
              <w:jc w:val="center"/>
              <w:rPr>
                <w:sz w:val="22"/>
                <w:szCs w:val="22"/>
              </w:rPr>
            </w:pPr>
            <w:r w:rsidRPr="00F00030">
              <w:rPr>
                <w:sz w:val="22"/>
                <w:szCs w:val="22"/>
              </w:rPr>
              <w:t>6 813 331</w:t>
            </w:r>
          </w:p>
        </w:tc>
        <w:tc>
          <w:tcPr>
            <w:tcW w:w="1555" w:type="dxa"/>
            <w:shd w:val="clear" w:color="auto" w:fill="auto"/>
          </w:tcPr>
          <w:p w14:paraId="5F5E6753" w14:textId="6E6F441D" w:rsidR="00A664E3" w:rsidRPr="00F00030" w:rsidRDefault="00546956" w:rsidP="00027E44">
            <w:pPr>
              <w:jc w:val="center"/>
              <w:rPr>
                <w:sz w:val="22"/>
                <w:szCs w:val="22"/>
              </w:rPr>
            </w:pPr>
            <w:r w:rsidRPr="00F00030">
              <w:rPr>
                <w:sz w:val="22"/>
                <w:szCs w:val="22"/>
              </w:rPr>
              <w:t>12,54</w:t>
            </w:r>
          </w:p>
        </w:tc>
      </w:tr>
      <w:tr w:rsidR="00A664E3" w:rsidRPr="00A56283" w14:paraId="4F43DDA6" w14:textId="77777777" w:rsidTr="00A664E3">
        <w:tc>
          <w:tcPr>
            <w:tcW w:w="5688" w:type="dxa"/>
            <w:shd w:val="clear" w:color="auto" w:fill="auto"/>
          </w:tcPr>
          <w:p w14:paraId="10A62155" w14:textId="77777777" w:rsidR="00A664E3" w:rsidRPr="00F00030" w:rsidRDefault="00A664E3" w:rsidP="00027E44">
            <w:pPr>
              <w:ind w:left="-90" w:right="-89"/>
              <w:jc w:val="both"/>
              <w:rPr>
                <w:sz w:val="22"/>
                <w:szCs w:val="22"/>
              </w:rPr>
            </w:pPr>
            <w:r w:rsidRPr="00F00030">
              <w:rPr>
                <w:sz w:val="22"/>
                <w:szCs w:val="22"/>
              </w:rPr>
              <w:t>Усього кредитів:</w:t>
            </w:r>
          </w:p>
          <w:p w14:paraId="20344804" w14:textId="2BFC7F23" w:rsidR="00A664E3" w:rsidRPr="00F00030" w:rsidRDefault="00A664E3" w:rsidP="00027E44">
            <w:pPr>
              <w:ind w:left="-90" w:right="-89"/>
              <w:jc w:val="both"/>
              <w:rPr>
                <w:sz w:val="22"/>
                <w:szCs w:val="22"/>
              </w:rPr>
            </w:pPr>
          </w:p>
        </w:tc>
        <w:tc>
          <w:tcPr>
            <w:tcW w:w="1170" w:type="dxa"/>
            <w:shd w:val="clear" w:color="auto" w:fill="auto"/>
          </w:tcPr>
          <w:p w14:paraId="10BB900E" w14:textId="77777777" w:rsidR="00A664E3" w:rsidRPr="00F00030" w:rsidRDefault="00A664E3" w:rsidP="00027E44">
            <w:pPr>
              <w:jc w:val="center"/>
              <w:rPr>
                <w:sz w:val="22"/>
                <w:szCs w:val="22"/>
              </w:rPr>
            </w:pPr>
            <w:r w:rsidRPr="00F00030">
              <w:rPr>
                <w:sz w:val="22"/>
                <w:szCs w:val="22"/>
              </w:rPr>
              <w:t>449</w:t>
            </w:r>
          </w:p>
        </w:tc>
        <w:tc>
          <w:tcPr>
            <w:tcW w:w="1642" w:type="dxa"/>
            <w:shd w:val="clear" w:color="auto" w:fill="auto"/>
          </w:tcPr>
          <w:p w14:paraId="06923152" w14:textId="77777777" w:rsidR="00A664E3" w:rsidRPr="00F00030" w:rsidRDefault="00A664E3" w:rsidP="00027E44">
            <w:pPr>
              <w:jc w:val="center"/>
              <w:rPr>
                <w:sz w:val="22"/>
                <w:szCs w:val="22"/>
              </w:rPr>
            </w:pPr>
            <w:r w:rsidRPr="00F00030">
              <w:rPr>
                <w:sz w:val="22"/>
                <w:szCs w:val="22"/>
              </w:rPr>
              <w:t>54 317 953</w:t>
            </w:r>
          </w:p>
        </w:tc>
        <w:tc>
          <w:tcPr>
            <w:tcW w:w="1555" w:type="dxa"/>
            <w:shd w:val="clear" w:color="auto" w:fill="auto"/>
          </w:tcPr>
          <w:p w14:paraId="317ACE2A" w14:textId="77777777" w:rsidR="00A664E3" w:rsidRPr="00F00030" w:rsidRDefault="00A664E3" w:rsidP="00027E44">
            <w:pPr>
              <w:jc w:val="center"/>
              <w:rPr>
                <w:sz w:val="22"/>
                <w:szCs w:val="22"/>
              </w:rPr>
            </w:pPr>
            <w:r w:rsidRPr="00F00030">
              <w:rPr>
                <w:sz w:val="22"/>
                <w:szCs w:val="22"/>
              </w:rPr>
              <w:fldChar w:fldCharType="begin"/>
            </w:r>
            <w:r w:rsidRPr="00F00030">
              <w:rPr>
                <w:sz w:val="22"/>
                <w:szCs w:val="22"/>
              </w:rPr>
              <w:instrText xml:space="preserve"> =SUM(ABOVE) </w:instrText>
            </w:r>
            <w:r w:rsidRPr="00F00030">
              <w:rPr>
                <w:sz w:val="22"/>
                <w:szCs w:val="22"/>
              </w:rPr>
              <w:fldChar w:fldCharType="separate"/>
            </w:r>
            <w:r w:rsidRPr="00F00030">
              <w:rPr>
                <w:noProof/>
                <w:sz w:val="22"/>
                <w:szCs w:val="22"/>
              </w:rPr>
              <w:t>100</w:t>
            </w:r>
            <w:r w:rsidRPr="00F00030">
              <w:rPr>
                <w:sz w:val="22"/>
                <w:szCs w:val="22"/>
              </w:rPr>
              <w:fldChar w:fldCharType="end"/>
            </w:r>
          </w:p>
        </w:tc>
      </w:tr>
    </w:tbl>
    <w:p w14:paraId="23D78B1D" w14:textId="1F009CEC" w:rsidR="002C5C89" w:rsidRDefault="002C5C89" w:rsidP="00C24321">
      <w:pPr>
        <w:ind w:firstLine="360"/>
        <w:jc w:val="both"/>
      </w:pPr>
    </w:p>
    <w:p w14:paraId="7590C4DA" w14:textId="4DDCC519" w:rsidR="002C5C89" w:rsidRDefault="002C5C89" w:rsidP="00C24321">
      <w:pPr>
        <w:ind w:firstLine="360"/>
        <w:jc w:val="both"/>
      </w:pPr>
    </w:p>
    <w:p w14:paraId="52CAAB30" w14:textId="77777777" w:rsidR="002C5C89" w:rsidRDefault="002C5C89" w:rsidP="00C24321">
      <w:pPr>
        <w:ind w:firstLine="360"/>
        <w:jc w:val="both"/>
      </w:pPr>
    </w:p>
    <w:p w14:paraId="5DCA0392" w14:textId="77777777" w:rsidR="00432817" w:rsidRDefault="00432817" w:rsidP="00C24321">
      <w:pPr>
        <w:ind w:firstLine="360"/>
        <w:jc w:val="both"/>
        <w:rPr>
          <w:b/>
          <w:bCs/>
        </w:rPr>
      </w:pPr>
    </w:p>
    <w:p w14:paraId="29822B1F" w14:textId="6D4DD3FA" w:rsidR="002C5C89" w:rsidRPr="002C5C89" w:rsidRDefault="002C5C89" w:rsidP="00C24321">
      <w:pPr>
        <w:ind w:firstLine="360"/>
        <w:jc w:val="both"/>
        <w:rPr>
          <w:b/>
          <w:bCs/>
        </w:rPr>
      </w:pPr>
      <w:r w:rsidRPr="002C5C89">
        <w:rPr>
          <w:b/>
          <w:bCs/>
        </w:rPr>
        <w:t xml:space="preserve">Голова </w:t>
      </w:r>
      <w:r w:rsidR="00A664E3">
        <w:rPr>
          <w:b/>
          <w:bCs/>
        </w:rPr>
        <w:t>Кредитного Комітету</w:t>
      </w:r>
      <w:r w:rsidRPr="002C5C89">
        <w:rPr>
          <w:b/>
          <w:bCs/>
        </w:rPr>
        <w:t xml:space="preserve">                                             </w:t>
      </w:r>
      <w:r w:rsidR="00A664E3">
        <w:rPr>
          <w:b/>
          <w:bCs/>
        </w:rPr>
        <w:t>О.С. Лугова</w:t>
      </w:r>
    </w:p>
    <w:p w14:paraId="2ED0CD9A" w14:textId="77777777" w:rsidR="00AE488B" w:rsidRDefault="00AE488B" w:rsidP="00C24321">
      <w:pPr>
        <w:ind w:firstLine="360"/>
        <w:jc w:val="both"/>
      </w:pPr>
    </w:p>
    <w:p w14:paraId="26AD1B5B" w14:textId="77777777" w:rsidR="00AE488B" w:rsidRPr="00C24321" w:rsidRDefault="00AE488B" w:rsidP="00C24321">
      <w:pPr>
        <w:ind w:firstLine="360"/>
        <w:jc w:val="both"/>
      </w:pPr>
    </w:p>
    <w:p w14:paraId="7919075B" w14:textId="77777777" w:rsidR="009A1027" w:rsidRDefault="009A1027"/>
    <w:sectPr w:rsidR="009A102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24321"/>
    <w:rsid w:val="0012316C"/>
    <w:rsid w:val="002530F8"/>
    <w:rsid w:val="002C5C89"/>
    <w:rsid w:val="00432817"/>
    <w:rsid w:val="00546956"/>
    <w:rsid w:val="00881276"/>
    <w:rsid w:val="009A1027"/>
    <w:rsid w:val="00A664E3"/>
    <w:rsid w:val="00AE488B"/>
    <w:rsid w:val="00C24321"/>
    <w:rsid w:val="00EA7786"/>
    <w:rsid w:val="00F000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1629FAB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2432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2432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73</TotalTime>
  <Pages>1</Pages>
  <Words>1601</Words>
  <Characters>913</Characters>
  <Application>Microsoft Office Word</Application>
  <DocSecurity>0</DocSecurity>
  <Lines>7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2509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Надежда</dc:creator>
  <cp:keywords/>
  <dc:description/>
  <cp:lastModifiedBy>user</cp:lastModifiedBy>
  <cp:revision>5</cp:revision>
  <dcterms:created xsi:type="dcterms:W3CDTF">2024-04-30T07:56:00Z</dcterms:created>
  <dcterms:modified xsi:type="dcterms:W3CDTF">2024-05-01T07:53:00Z</dcterms:modified>
</cp:coreProperties>
</file>