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4DC0" w:rsidRPr="00C06991" w:rsidRDefault="006A4DC0" w:rsidP="006A4DC0">
      <w:pPr>
        <w:pStyle w:val="a3"/>
        <w:jc w:val="right"/>
        <w:rPr>
          <w:rFonts w:ascii="Times New Roman" w:hAnsi="Times New Roman"/>
          <w:i/>
        </w:rPr>
      </w:pPr>
      <w:r w:rsidRPr="00C06991">
        <w:rPr>
          <w:rFonts w:ascii="Times New Roman" w:hAnsi="Times New Roman"/>
          <w:i/>
        </w:rPr>
        <w:t>Затверджено</w:t>
      </w:r>
      <w:r w:rsidRPr="00C06991">
        <w:rPr>
          <w:rFonts w:ascii="Times New Roman" w:hAnsi="Times New Roman"/>
          <w:i/>
          <w14:shadow w14:blurRad="50800" w14:dist="38100" w14:dir="2700000" w14:sx="100000" w14:sy="100000" w14:kx="0" w14:ky="0" w14:algn="tl">
            <w14:srgbClr w14:val="000000">
              <w14:alpha w14:val="60000"/>
            </w14:srgbClr>
          </w14:shadow>
        </w:rPr>
        <w:t xml:space="preserve"> </w:t>
      </w:r>
    </w:p>
    <w:p w:rsidR="006A4DC0" w:rsidRPr="00C06991" w:rsidRDefault="006A4DC0" w:rsidP="006A4DC0">
      <w:pPr>
        <w:pStyle w:val="a3"/>
        <w:jc w:val="right"/>
        <w:rPr>
          <w:rFonts w:ascii="Times New Roman" w:hAnsi="Times New Roman"/>
          <w:i/>
        </w:rPr>
      </w:pPr>
      <w:r w:rsidRPr="00C06991">
        <w:rPr>
          <w:rFonts w:ascii="Times New Roman" w:hAnsi="Times New Roman"/>
          <w:i/>
        </w:rPr>
        <w:t xml:space="preserve">рішенням спостережної ради </w:t>
      </w:r>
    </w:p>
    <w:p w:rsidR="006A4DC0" w:rsidRPr="00C06991" w:rsidRDefault="006A4DC0" w:rsidP="006A4DC0">
      <w:pPr>
        <w:pStyle w:val="a3"/>
        <w:jc w:val="right"/>
        <w:rPr>
          <w:rFonts w:ascii="Times New Roman" w:hAnsi="Times New Roman"/>
          <w:i/>
        </w:rPr>
      </w:pPr>
      <w:r w:rsidRPr="00C06991">
        <w:rPr>
          <w:rFonts w:ascii="Times New Roman" w:hAnsi="Times New Roman"/>
          <w:i/>
        </w:rPr>
        <w:t xml:space="preserve">Кредитної спілки </w:t>
      </w:r>
      <w:r w:rsidRPr="00C06991">
        <w:rPr>
          <w:rFonts w:ascii="Times New Roman" w:hAnsi="Times New Roman"/>
          <w:i/>
          <w:lang w:val="ru-RU"/>
        </w:rPr>
        <w:t>«</w:t>
      </w:r>
      <w:r w:rsidRPr="00C06991">
        <w:rPr>
          <w:rFonts w:ascii="Times New Roman" w:hAnsi="Times New Roman"/>
          <w:i/>
        </w:rPr>
        <w:t>Наші люди</w:t>
      </w:r>
      <w:r w:rsidRPr="00C06991">
        <w:rPr>
          <w:rFonts w:ascii="Times New Roman" w:hAnsi="Times New Roman"/>
          <w:i/>
          <w:lang w:val="ru-RU"/>
        </w:rPr>
        <w:t>»</w:t>
      </w:r>
      <w:r w:rsidRPr="00C06991">
        <w:rPr>
          <w:rFonts w:ascii="Times New Roman" w:hAnsi="Times New Roman"/>
          <w:i/>
        </w:rPr>
        <w:t xml:space="preserve"> </w:t>
      </w:r>
    </w:p>
    <w:p w:rsidR="006A4DC0" w:rsidRPr="006A4DC0" w:rsidRDefault="006A4DC0" w:rsidP="006A4DC0">
      <w:pPr>
        <w:keepNext/>
        <w:jc w:val="right"/>
        <w:outlineLvl w:val="2"/>
        <w:rPr>
          <w:i/>
          <w:sz w:val="22"/>
          <w:szCs w:val="22"/>
        </w:rPr>
      </w:pPr>
      <w:r w:rsidRPr="006A4DC0">
        <w:rPr>
          <w:i/>
          <w:sz w:val="22"/>
          <w:szCs w:val="22"/>
        </w:rPr>
        <w:t>протокол №</w:t>
      </w:r>
      <w:r w:rsidRPr="006A4DC0">
        <w:rPr>
          <w:i/>
          <w:sz w:val="22"/>
          <w:szCs w:val="22"/>
          <w:lang w:val="ru-RU"/>
        </w:rPr>
        <w:t xml:space="preserve"> </w:t>
      </w:r>
      <w:r w:rsidRPr="006A4DC0">
        <w:rPr>
          <w:i/>
          <w:sz w:val="22"/>
          <w:szCs w:val="22"/>
        </w:rPr>
        <w:t>62</w:t>
      </w:r>
      <w:r w:rsidRPr="006A4DC0">
        <w:rPr>
          <w:i/>
          <w:sz w:val="22"/>
          <w:szCs w:val="22"/>
          <w:lang w:val="ru-RU"/>
        </w:rPr>
        <w:t xml:space="preserve"> </w:t>
      </w:r>
      <w:r w:rsidRPr="006A4DC0">
        <w:rPr>
          <w:i/>
          <w:sz w:val="22"/>
          <w:szCs w:val="22"/>
        </w:rPr>
        <w:t xml:space="preserve">від </w:t>
      </w:r>
      <w:r w:rsidRPr="006A4DC0">
        <w:rPr>
          <w:i/>
          <w:sz w:val="22"/>
          <w:szCs w:val="22"/>
          <w:lang w:val="ru-RU"/>
        </w:rPr>
        <w:t>03.10.2022</w:t>
      </w:r>
      <w:r w:rsidRPr="006A4DC0">
        <w:rPr>
          <w:i/>
          <w:sz w:val="22"/>
          <w:szCs w:val="22"/>
        </w:rPr>
        <w:t xml:space="preserve"> року</w:t>
      </w:r>
    </w:p>
    <w:p w:rsidR="006A4DC0" w:rsidRPr="006A4DC0" w:rsidRDefault="006A4DC0" w:rsidP="006A4DC0">
      <w:pPr>
        <w:keepNext/>
        <w:jc w:val="center"/>
        <w:outlineLvl w:val="2"/>
        <w:rPr>
          <w:b/>
          <w:bCs/>
          <w:sz w:val="22"/>
          <w:szCs w:val="22"/>
        </w:rPr>
      </w:pPr>
    </w:p>
    <w:p w:rsidR="006A4DC0" w:rsidRPr="008C51E1" w:rsidRDefault="006A4DC0" w:rsidP="006A4DC0">
      <w:pPr>
        <w:keepNext/>
        <w:jc w:val="center"/>
        <w:outlineLvl w:val="2"/>
        <w:rPr>
          <w:b/>
          <w:bCs/>
          <w:sz w:val="22"/>
          <w:szCs w:val="22"/>
        </w:rPr>
      </w:pPr>
      <w:r w:rsidRPr="008C51E1">
        <w:rPr>
          <w:b/>
          <w:bCs/>
          <w:sz w:val="22"/>
          <w:szCs w:val="22"/>
        </w:rPr>
        <w:t>ПРИМІРНИЙ КРЕДИТНИЙ ДОГОВІР № ___</w:t>
      </w:r>
    </w:p>
    <w:p w:rsidR="006A4DC0" w:rsidRPr="008C51E1" w:rsidRDefault="006A4DC0" w:rsidP="006A4DC0">
      <w:pPr>
        <w:jc w:val="center"/>
      </w:pPr>
      <w:r w:rsidRPr="008C51E1">
        <w:rPr>
          <w:i/>
          <w:iCs/>
          <w:sz w:val="22"/>
        </w:rPr>
        <w:t xml:space="preserve">про </w:t>
      </w:r>
      <w:r w:rsidRPr="008C51E1">
        <w:rPr>
          <w:i/>
          <w:iCs/>
          <w:sz w:val="22"/>
          <w:szCs w:val="22"/>
        </w:rPr>
        <w:t>надання коштів у позику кредитній спілці, в тому числі і на умовах фінансового кредиту,</w:t>
      </w:r>
      <w:r w:rsidRPr="008C51E1">
        <w:rPr>
          <w:i/>
          <w:iCs/>
          <w:sz w:val="22"/>
        </w:rPr>
        <w:t xml:space="preserve"> №</w:t>
      </w:r>
      <w:r>
        <w:rPr>
          <w:i/>
          <w:iCs/>
          <w:sz w:val="22"/>
        </w:rPr>
        <w:t>___</w:t>
      </w:r>
    </w:p>
    <w:p w:rsidR="006A4DC0" w:rsidRPr="008C51E1" w:rsidRDefault="006A4DC0" w:rsidP="006A4DC0">
      <w:pPr>
        <w:jc w:val="center"/>
        <w:rPr>
          <w:i/>
          <w:iCs/>
          <w:sz w:val="22"/>
          <w:szCs w:val="22"/>
        </w:rPr>
      </w:pPr>
    </w:p>
    <w:tbl>
      <w:tblPr>
        <w:tblW w:w="0" w:type="auto"/>
        <w:tblInd w:w="114" w:type="dxa"/>
        <w:tblLayout w:type="fixed"/>
        <w:tblLook w:val="0000" w:firstRow="0" w:lastRow="0" w:firstColumn="0" w:lastColumn="0" w:noHBand="0" w:noVBand="0"/>
      </w:tblPr>
      <w:tblGrid>
        <w:gridCol w:w="5034"/>
        <w:gridCol w:w="360"/>
        <w:gridCol w:w="4500"/>
      </w:tblGrid>
      <w:tr w:rsidR="006A4DC0" w:rsidRPr="008C51E1" w:rsidTr="00A0317B">
        <w:trPr>
          <w:cantSplit/>
        </w:trPr>
        <w:tc>
          <w:tcPr>
            <w:tcW w:w="5034" w:type="dxa"/>
          </w:tcPr>
          <w:p w:rsidR="006A4DC0" w:rsidRPr="008C51E1" w:rsidRDefault="006A4DC0" w:rsidP="00A0317B">
            <w:pPr>
              <w:tabs>
                <w:tab w:val="center" w:pos="4153"/>
                <w:tab w:val="right" w:pos="8306"/>
              </w:tabs>
              <w:snapToGrid w:val="0"/>
              <w:rPr>
                <w:sz w:val="22"/>
              </w:rPr>
            </w:pPr>
            <w:r w:rsidRPr="008C51E1">
              <w:rPr>
                <w:sz w:val="22"/>
              </w:rPr>
              <w:t>м. Чернівці</w:t>
            </w:r>
          </w:p>
        </w:tc>
        <w:tc>
          <w:tcPr>
            <w:tcW w:w="360" w:type="dxa"/>
          </w:tcPr>
          <w:p w:rsidR="006A4DC0" w:rsidRPr="008C51E1" w:rsidRDefault="006A4DC0" w:rsidP="00A0317B">
            <w:pPr>
              <w:snapToGrid w:val="0"/>
              <w:jc w:val="center"/>
              <w:rPr>
                <w:i/>
                <w:sz w:val="22"/>
              </w:rPr>
            </w:pPr>
          </w:p>
        </w:tc>
        <w:tc>
          <w:tcPr>
            <w:tcW w:w="4500" w:type="dxa"/>
          </w:tcPr>
          <w:p w:rsidR="006A4DC0" w:rsidRPr="008C51E1" w:rsidRDefault="006A4DC0" w:rsidP="00A0317B">
            <w:pPr>
              <w:snapToGrid w:val="0"/>
              <w:jc w:val="right"/>
              <w:rPr>
                <w:iCs/>
                <w:sz w:val="22"/>
              </w:rPr>
            </w:pPr>
            <w:r w:rsidRPr="008C51E1">
              <w:rPr>
                <w:iCs/>
                <w:sz w:val="22"/>
              </w:rPr>
              <w:t>“___” __________ 20__ р.</w:t>
            </w:r>
          </w:p>
        </w:tc>
      </w:tr>
      <w:tr w:rsidR="006A4DC0" w:rsidRPr="008C51E1" w:rsidTr="00A0317B">
        <w:trPr>
          <w:cantSplit/>
        </w:trPr>
        <w:tc>
          <w:tcPr>
            <w:tcW w:w="5034" w:type="dxa"/>
          </w:tcPr>
          <w:p w:rsidR="006A4DC0" w:rsidRPr="008C51E1" w:rsidRDefault="006A4DC0" w:rsidP="00A0317B">
            <w:pPr>
              <w:tabs>
                <w:tab w:val="center" w:pos="4153"/>
                <w:tab w:val="right" w:pos="8306"/>
              </w:tabs>
              <w:rPr>
                <w:sz w:val="22"/>
                <w:szCs w:val="22"/>
              </w:rPr>
            </w:pPr>
          </w:p>
        </w:tc>
        <w:tc>
          <w:tcPr>
            <w:tcW w:w="360" w:type="dxa"/>
          </w:tcPr>
          <w:p w:rsidR="006A4DC0" w:rsidRPr="008C51E1" w:rsidRDefault="006A4DC0" w:rsidP="00A0317B">
            <w:pPr>
              <w:jc w:val="center"/>
              <w:rPr>
                <w:i/>
                <w:sz w:val="22"/>
                <w:szCs w:val="22"/>
              </w:rPr>
            </w:pPr>
          </w:p>
        </w:tc>
        <w:tc>
          <w:tcPr>
            <w:tcW w:w="4500" w:type="dxa"/>
          </w:tcPr>
          <w:p w:rsidR="006A4DC0" w:rsidRPr="008C51E1" w:rsidRDefault="006A4DC0" w:rsidP="00A0317B">
            <w:pPr>
              <w:jc w:val="right"/>
              <w:rPr>
                <w:sz w:val="22"/>
                <w:szCs w:val="22"/>
              </w:rPr>
            </w:pPr>
          </w:p>
        </w:tc>
      </w:tr>
    </w:tbl>
    <w:p w:rsidR="006A4DC0" w:rsidRPr="008C51E1" w:rsidRDefault="006A4DC0" w:rsidP="006A4DC0">
      <w:pPr>
        <w:widowControl w:val="0"/>
        <w:tabs>
          <w:tab w:val="left" w:pos="709"/>
        </w:tabs>
        <w:overflowPunct w:val="0"/>
        <w:autoSpaceDE w:val="0"/>
        <w:autoSpaceDN w:val="0"/>
        <w:adjustRightInd w:val="0"/>
        <w:ind w:firstLine="567"/>
        <w:jc w:val="both"/>
        <w:textAlignment w:val="baseline"/>
        <w:rPr>
          <w:sz w:val="22"/>
          <w:szCs w:val="22"/>
        </w:rPr>
      </w:pPr>
      <w:r w:rsidRPr="008C51E1">
        <w:rPr>
          <w:sz w:val="22"/>
          <w:szCs w:val="20"/>
        </w:rPr>
        <w:t xml:space="preserve">Кредитна спілка </w:t>
      </w:r>
      <w:proofErr w:type="spellStart"/>
      <w:r w:rsidRPr="008C51E1">
        <w:rPr>
          <w:sz w:val="22"/>
          <w:szCs w:val="20"/>
        </w:rPr>
        <w:t>„</w:t>
      </w:r>
      <w:r w:rsidRPr="008C51E1">
        <w:rPr>
          <w:sz w:val="22"/>
          <w:szCs w:val="20"/>
          <w:u w:val="single"/>
        </w:rPr>
        <w:t>Наші</w:t>
      </w:r>
      <w:proofErr w:type="spellEnd"/>
      <w:r w:rsidRPr="008C51E1">
        <w:rPr>
          <w:sz w:val="22"/>
          <w:szCs w:val="20"/>
          <w:u w:val="single"/>
        </w:rPr>
        <w:t xml:space="preserve"> люди</w:t>
      </w:r>
      <w:r w:rsidRPr="008C51E1">
        <w:rPr>
          <w:sz w:val="22"/>
          <w:szCs w:val="20"/>
        </w:rPr>
        <w:t>”, іменована надалі “Кредитодавець</w:t>
      </w:r>
      <w:r w:rsidRPr="008C51E1">
        <w:rPr>
          <w:sz w:val="22"/>
          <w:szCs w:val="22"/>
        </w:rPr>
        <w:t xml:space="preserve"> в особі Голови правління _____________, що діє на підставі Статуту, з однієї</w:t>
      </w:r>
      <w:bookmarkStart w:id="0" w:name="_GoBack"/>
      <w:bookmarkEnd w:id="0"/>
      <w:r w:rsidRPr="008C51E1">
        <w:rPr>
          <w:sz w:val="22"/>
          <w:szCs w:val="22"/>
        </w:rPr>
        <w:t xml:space="preserve"> сторони, та Кредитна спілка “______________” </w:t>
      </w:r>
      <w:r w:rsidRPr="008C51E1">
        <w:rPr>
          <w:bCs/>
          <w:sz w:val="22"/>
          <w:szCs w:val="22"/>
        </w:rPr>
        <w:t xml:space="preserve">іменована надалі </w:t>
      </w:r>
      <w:proofErr w:type="spellStart"/>
      <w:r w:rsidRPr="008C51E1">
        <w:rPr>
          <w:bCs/>
          <w:sz w:val="22"/>
          <w:szCs w:val="22"/>
        </w:rPr>
        <w:t>„</w:t>
      </w:r>
      <w:r w:rsidRPr="008C51E1">
        <w:rPr>
          <w:sz w:val="22"/>
          <w:szCs w:val="22"/>
        </w:rPr>
        <w:t>Позичальник</w:t>
      </w:r>
      <w:proofErr w:type="spellEnd"/>
      <w:r w:rsidRPr="008C51E1">
        <w:rPr>
          <w:sz w:val="22"/>
          <w:szCs w:val="22"/>
        </w:rPr>
        <w:t xml:space="preserve">” в особі Голови правління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rPr>
        <w:t>, що діє на підставі Статуту та Ліцензії на надання коштів у позику, в тому числі і на умовах фінансового кредиту, з другої сторони, що їх надалі разом іменовано “Сторони”, уклали цей Договір про наступне:</w:t>
      </w:r>
    </w:p>
    <w:p w:rsidR="006A4DC0" w:rsidRPr="008C51E1" w:rsidRDefault="006A4DC0" w:rsidP="006A4DC0">
      <w:pPr>
        <w:ind w:firstLine="567"/>
        <w:jc w:val="center"/>
        <w:rPr>
          <w:b/>
          <w:sz w:val="22"/>
          <w:szCs w:val="22"/>
        </w:rPr>
      </w:pPr>
    </w:p>
    <w:p w:rsidR="006A4DC0" w:rsidRPr="008C51E1" w:rsidRDefault="006A4DC0" w:rsidP="006A4DC0">
      <w:pPr>
        <w:ind w:firstLine="567"/>
        <w:jc w:val="center"/>
        <w:rPr>
          <w:b/>
          <w:sz w:val="22"/>
          <w:szCs w:val="22"/>
        </w:rPr>
      </w:pPr>
      <w:r w:rsidRPr="008C51E1">
        <w:rPr>
          <w:b/>
          <w:sz w:val="22"/>
          <w:szCs w:val="22"/>
        </w:rPr>
        <w:t>1. ПРЕДМЕТ ДОГОВОРУ</w:t>
      </w:r>
    </w:p>
    <w:p w:rsidR="006A4DC0" w:rsidRPr="008C51E1" w:rsidRDefault="006A4DC0" w:rsidP="006A4DC0">
      <w:pPr>
        <w:ind w:firstLine="567"/>
        <w:jc w:val="both"/>
        <w:rPr>
          <w:b/>
          <w:sz w:val="22"/>
          <w:szCs w:val="22"/>
        </w:rPr>
      </w:pPr>
      <w:r w:rsidRPr="008C51E1">
        <w:rPr>
          <w:sz w:val="22"/>
          <w:szCs w:val="22"/>
        </w:rPr>
        <w:t xml:space="preserve">1.1. Кредитодавець зобов’язується надати Позичальнику кредит у сумі </w:t>
      </w:r>
      <w:r w:rsidRPr="008C51E1">
        <w:rPr>
          <w:bCs/>
          <w:sz w:val="22"/>
          <w:szCs w:val="22"/>
        </w:rPr>
        <w:t>_______ (___________) гривень</w:t>
      </w:r>
      <w:r w:rsidRPr="008C51E1">
        <w:rPr>
          <w:b/>
          <w:sz w:val="22"/>
          <w:szCs w:val="22"/>
        </w:rPr>
        <w:t xml:space="preserve"> </w:t>
      </w:r>
      <w:r w:rsidRPr="008C51E1">
        <w:rPr>
          <w:sz w:val="22"/>
          <w:szCs w:val="22"/>
          <w:u w:val="single"/>
        </w:rPr>
        <w:tab/>
      </w:r>
      <w:r w:rsidRPr="008C51E1">
        <w:rPr>
          <w:sz w:val="22"/>
          <w:szCs w:val="22"/>
        </w:rPr>
        <w:t xml:space="preserve"> копійок</w:t>
      </w:r>
      <w:r w:rsidRPr="008C51E1">
        <w:rPr>
          <w:b/>
          <w:sz w:val="22"/>
          <w:szCs w:val="22"/>
        </w:rPr>
        <w:t xml:space="preserve"> </w:t>
      </w:r>
      <w:r w:rsidRPr="008C51E1">
        <w:rPr>
          <w:sz w:val="22"/>
          <w:szCs w:val="22"/>
        </w:rPr>
        <w:t>на засадах строковості, зворотності, цільового характеру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6A4DC0" w:rsidRPr="008C51E1" w:rsidRDefault="006A4DC0" w:rsidP="006A4DC0">
      <w:pPr>
        <w:ind w:firstLine="567"/>
        <w:jc w:val="both"/>
        <w:rPr>
          <w:sz w:val="22"/>
          <w:szCs w:val="22"/>
        </w:rPr>
      </w:pPr>
      <w:r w:rsidRPr="008C51E1">
        <w:rPr>
          <w:sz w:val="22"/>
          <w:szCs w:val="22"/>
        </w:rPr>
        <w:t>1.2. Кредит надається Кредитодавцем Позичальнику для надання кредитів членам кредитної спілки Позичальника.</w:t>
      </w:r>
    </w:p>
    <w:p w:rsidR="006A4DC0" w:rsidRPr="008C51E1" w:rsidRDefault="006A4DC0" w:rsidP="006A4DC0">
      <w:pPr>
        <w:ind w:firstLine="567"/>
        <w:jc w:val="both"/>
        <w:rPr>
          <w:sz w:val="22"/>
          <w:szCs w:val="22"/>
        </w:rPr>
      </w:pPr>
    </w:p>
    <w:p w:rsidR="006A4DC0" w:rsidRPr="008C51E1" w:rsidRDefault="006A4DC0" w:rsidP="006A4DC0">
      <w:pPr>
        <w:ind w:firstLine="567"/>
        <w:jc w:val="center"/>
        <w:rPr>
          <w:sz w:val="22"/>
          <w:szCs w:val="22"/>
        </w:rPr>
      </w:pPr>
      <w:r w:rsidRPr="008C51E1">
        <w:rPr>
          <w:b/>
          <w:sz w:val="22"/>
          <w:szCs w:val="22"/>
        </w:rPr>
        <w:t>2. СТРОКИ В ДОГОВОРІ</w:t>
      </w:r>
    </w:p>
    <w:p w:rsidR="006A4DC0" w:rsidRPr="008C51E1" w:rsidRDefault="006A4DC0" w:rsidP="006A4DC0">
      <w:pPr>
        <w:ind w:firstLine="567"/>
        <w:jc w:val="both"/>
        <w:rPr>
          <w:sz w:val="22"/>
          <w:szCs w:val="22"/>
        </w:rPr>
      </w:pPr>
      <w:r w:rsidRPr="008C51E1">
        <w:rPr>
          <w:sz w:val="22"/>
          <w:szCs w:val="22"/>
        </w:rPr>
        <w:t>2.1. Кредит надається строком на ______________ днів, а саме:  з ________________ 201__ року до ________________ 201__ року.</w:t>
      </w:r>
    </w:p>
    <w:p w:rsidR="006A4DC0" w:rsidRPr="008C51E1" w:rsidRDefault="006A4DC0" w:rsidP="006A4DC0">
      <w:pPr>
        <w:ind w:firstLine="567"/>
        <w:jc w:val="both"/>
        <w:rPr>
          <w:sz w:val="22"/>
          <w:szCs w:val="22"/>
        </w:rPr>
      </w:pPr>
      <w:r w:rsidRPr="008C51E1">
        <w:rPr>
          <w:sz w:val="22"/>
          <w:szCs w:val="22"/>
        </w:rPr>
        <w:t xml:space="preserve">2.2. Кредитодавець  зобов’язується  надати  Позичальнику кредит ______________ 201__ року, ,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 </w:t>
      </w:r>
    </w:p>
    <w:p w:rsidR="006A4DC0" w:rsidRPr="008C51E1" w:rsidRDefault="006A4DC0" w:rsidP="006A4DC0">
      <w:pPr>
        <w:ind w:firstLine="567"/>
        <w:jc w:val="both"/>
        <w:rPr>
          <w:sz w:val="22"/>
          <w:szCs w:val="22"/>
        </w:rPr>
      </w:pPr>
      <w:r w:rsidRPr="008C51E1">
        <w:rPr>
          <w:sz w:val="22"/>
          <w:szCs w:val="22"/>
        </w:rPr>
        <w:t>2.3. Позичальник зобов'язується повернути кредит та сплатити проценти за користування кредитом до закінчення строку, визначеного п. 2.1. цього Договору.</w:t>
      </w:r>
    </w:p>
    <w:p w:rsidR="006A4DC0" w:rsidRPr="008C51E1" w:rsidRDefault="006A4DC0" w:rsidP="006A4DC0">
      <w:pPr>
        <w:ind w:firstLine="567"/>
        <w:jc w:val="both"/>
        <w:rPr>
          <w:i/>
          <w:iCs/>
          <w:sz w:val="22"/>
          <w:szCs w:val="22"/>
        </w:rPr>
      </w:pPr>
      <w:r w:rsidRPr="008C51E1">
        <w:rPr>
          <w:sz w:val="22"/>
          <w:szCs w:val="22"/>
        </w:rPr>
        <w:t>Кредит надається на умовах:</w:t>
      </w:r>
      <w:r w:rsidRPr="008C51E1">
        <w:rPr>
          <w:i/>
          <w:iCs/>
          <w:sz w:val="22"/>
          <w:szCs w:val="22"/>
        </w:rPr>
        <w:t xml:space="preserve"> (сплати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дії кредитного договору.)</w:t>
      </w:r>
    </w:p>
    <w:p w:rsidR="006A4DC0" w:rsidRPr="008C51E1" w:rsidRDefault="006A4DC0" w:rsidP="006A4DC0">
      <w:pPr>
        <w:ind w:firstLine="567"/>
        <w:jc w:val="both"/>
        <w:rPr>
          <w:sz w:val="22"/>
          <w:szCs w:val="22"/>
        </w:rPr>
      </w:pPr>
      <w:r w:rsidRPr="008C51E1">
        <w:rPr>
          <w:sz w:val="22"/>
          <w:szCs w:val="22"/>
        </w:rPr>
        <w:t>2.4. Кредит надається Позичальнику шляхом безготівкового перерахування суми кредиту на поточний рахунок Позичальника, визначений у розділі 10 цього Договору. Надання Позичальником банківських реквізитів з помилками, а також невиконання Позичальником зобов’язання щодо забезпечення кредиту, передбаченого п. 5.1.5. цього Договору, якщо забезпечення зобов’язання підлягає оформленню окремим договором, звільняє Кредитодавця від відповідальності за порушення зобов’язання, передбаченого п. 2.2. цього Договору.</w:t>
      </w:r>
    </w:p>
    <w:p w:rsidR="006A4DC0" w:rsidRPr="008C51E1" w:rsidRDefault="006A4DC0" w:rsidP="006A4DC0">
      <w:pPr>
        <w:ind w:firstLine="567"/>
        <w:jc w:val="both"/>
        <w:rPr>
          <w:sz w:val="22"/>
          <w:szCs w:val="22"/>
        </w:rPr>
      </w:pPr>
      <w:r w:rsidRPr="008C51E1">
        <w:rPr>
          <w:sz w:val="22"/>
          <w:szCs w:val="22"/>
        </w:rPr>
        <w:t>2.5. Датою отримання кредиту вважається дата списання відповідної суми з рахунку Кредитодавця.</w:t>
      </w:r>
    </w:p>
    <w:p w:rsidR="006A4DC0" w:rsidRPr="008C51E1" w:rsidRDefault="006A4DC0" w:rsidP="006A4DC0">
      <w:pPr>
        <w:ind w:firstLine="567"/>
        <w:jc w:val="both"/>
        <w:rPr>
          <w:sz w:val="22"/>
          <w:szCs w:val="22"/>
        </w:rPr>
      </w:pPr>
      <w:r w:rsidRPr="008C51E1">
        <w:rPr>
          <w:sz w:val="22"/>
          <w:szCs w:val="22"/>
        </w:rPr>
        <w:t>2.6. Датою повернення (погашення) кредиту так само як і датою сплати процентів вважається дата зарахування коштів на поточний рахунок Кредитодавця, визначений у розділі 10 цього Договору.</w:t>
      </w:r>
    </w:p>
    <w:p w:rsidR="006A4DC0" w:rsidRPr="008C51E1" w:rsidRDefault="006A4DC0" w:rsidP="006A4DC0">
      <w:pPr>
        <w:ind w:firstLine="567"/>
        <w:jc w:val="center"/>
        <w:rPr>
          <w:b/>
          <w:sz w:val="22"/>
          <w:szCs w:val="22"/>
        </w:rPr>
      </w:pPr>
    </w:p>
    <w:p w:rsidR="006A4DC0" w:rsidRPr="008C51E1" w:rsidRDefault="006A4DC0" w:rsidP="006A4DC0">
      <w:pPr>
        <w:ind w:firstLine="567"/>
        <w:jc w:val="center"/>
        <w:rPr>
          <w:b/>
          <w:sz w:val="22"/>
          <w:szCs w:val="22"/>
        </w:rPr>
      </w:pPr>
      <w:r w:rsidRPr="008C51E1">
        <w:rPr>
          <w:b/>
          <w:sz w:val="22"/>
          <w:szCs w:val="22"/>
        </w:rPr>
        <w:t>3. ПЛАТА ЗА КОРИСТУВАННЯ КРЕДИТОМ ТА МЕХАНIЗМ РОЗРАХУНКIВ</w:t>
      </w:r>
    </w:p>
    <w:p w:rsidR="006A4DC0" w:rsidRPr="008C51E1" w:rsidRDefault="006A4DC0" w:rsidP="006A4DC0">
      <w:pPr>
        <w:ind w:firstLine="567"/>
        <w:jc w:val="both"/>
        <w:rPr>
          <w:sz w:val="22"/>
          <w:szCs w:val="22"/>
        </w:rPr>
      </w:pPr>
      <w:r w:rsidRPr="008C51E1">
        <w:rPr>
          <w:sz w:val="22"/>
          <w:szCs w:val="22"/>
        </w:rPr>
        <w:t>3.1. Плата за користування кредитом (проценти) є фіксованою і становить ___ % річних від суми залишку кредиту за кожен день користування кредитом і не може бути збільшена без письмової згоди Позичальника. .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6A4DC0" w:rsidRPr="008C51E1" w:rsidRDefault="006A4DC0" w:rsidP="006A4DC0">
      <w:pPr>
        <w:ind w:firstLine="567"/>
        <w:jc w:val="both"/>
        <w:rPr>
          <w:sz w:val="22"/>
          <w:szCs w:val="22"/>
        </w:rPr>
      </w:pPr>
      <w:r w:rsidRPr="008C51E1">
        <w:rPr>
          <w:sz w:val="22"/>
          <w:szCs w:val="22"/>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6A4DC0" w:rsidRPr="008C51E1" w:rsidRDefault="006A4DC0" w:rsidP="006A4DC0">
      <w:pPr>
        <w:suppressAutoHyphens/>
        <w:ind w:firstLine="567"/>
        <w:jc w:val="both"/>
        <w:rPr>
          <w:sz w:val="22"/>
          <w:szCs w:val="22"/>
          <w:lang w:eastAsia="ar-SA"/>
        </w:rPr>
      </w:pPr>
      <w:r w:rsidRPr="008C51E1">
        <w:rPr>
          <w:sz w:val="22"/>
          <w:szCs w:val="22"/>
          <w:lang w:eastAsia="ar-SA"/>
        </w:rPr>
        <w:lastRenderedPageBreak/>
        <w:t>3.3. Розмір та строк сплати процентів і основної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2.4. цього Договору.</w:t>
      </w:r>
    </w:p>
    <w:p w:rsidR="006A4DC0" w:rsidRPr="008C51E1" w:rsidRDefault="006A4DC0" w:rsidP="006A4DC0">
      <w:pPr>
        <w:suppressAutoHyphens/>
        <w:ind w:firstLine="567"/>
        <w:jc w:val="both"/>
        <w:rPr>
          <w:sz w:val="22"/>
          <w:szCs w:val="22"/>
          <w:lang w:eastAsia="ar-SA"/>
        </w:rPr>
      </w:pPr>
      <w:r w:rsidRPr="008C51E1">
        <w:rPr>
          <w:sz w:val="22"/>
          <w:szCs w:val="22"/>
          <w:lang w:eastAsia="ar-SA"/>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6A4DC0" w:rsidRPr="008C51E1" w:rsidRDefault="006A4DC0" w:rsidP="006A4DC0">
      <w:pPr>
        <w:suppressAutoHyphens/>
        <w:ind w:firstLine="567"/>
        <w:jc w:val="both"/>
        <w:rPr>
          <w:sz w:val="22"/>
          <w:szCs w:val="22"/>
          <w:lang w:eastAsia="ar-SA"/>
        </w:rPr>
      </w:pPr>
      <w:r w:rsidRPr="008C51E1">
        <w:rPr>
          <w:sz w:val="22"/>
          <w:szCs w:val="22"/>
          <w:lang w:eastAsia="ar-SA"/>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6A4DC0" w:rsidRPr="008C51E1" w:rsidRDefault="006A4DC0" w:rsidP="006A4DC0">
      <w:pPr>
        <w:ind w:firstLine="567"/>
        <w:jc w:val="both"/>
        <w:rPr>
          <w:sz w:val="22"/>
          <w:szCs w:val="22"/>
        </w:rPr>
      </w:pPr>
      <w:r w:rsidRPr="008C51E1">
        <w:rPr>
          <w:sz w:val="22"/>
          <w:szCs w:val="22"/>
        </w:rPr>
        <w:t>3.4. Якщо дата здійснення чергових платежів згідно Графіка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Графіка платежів.</w:t>
      </w:r>
    </w:p>
    <w:p w:rsidR="006A4DC0" w:rsidRPr="008C51E1" w:rsidRDefault="006A4DC0" w:rsidP="006A4DC0">
      <w:pPr>
        <w:ind w:firstLine="567"/>
        <w:jc w:val="both"/>
        <w:rPr>
          <w:sz w:val="22"/>
          <w:szCs w:val="22"/>
        </w:rPr>
      </w:pPr>
      <w:r w:rsidRPr="008C51E1">
        <w:rPr>
          <w:sz w:val="22"/>
          <w:szCs w:val="22"/>
        </w:rPr>
        <w:t>3.5. Погашення кредиту та процентів за користування кредитом відбувається в такому порядку: першочергово проценти, а в наступну чергу – сума кредиту.</w:t>
      </w:r>
    </w:p>
    <w:p w:rsidR="006A4DC0" w:rsidRPr="008C51E1" w:rsidRDefault="006A4DC0" w:rsidP="006A4DC0">
      <w:pPr>
        <w:ind w:firstLine="567"/>
        <w:jc w:val="both"/>
        <w:rPr>
          <w:sz w:val="22"/>
          <w:szCs w:val="22"/>
        </w:rPr>
      </w:pPr>
      <w:r w:rsidRPr="008C51E1">
        <w:rPr>
          <w:sz w:val="22"/>
          <w:szCs w:val="22"/>
        </w:rPr>
        <w:t>3.6. Прострочення сплати кредиту та/або процентів за користування кредитом (згідно Графіка платежів)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6A4DC0" w:rsidRPr="008C51E1" w:rsidRDefault="006A4DC0" w:rsidP="006A4DC0">
      <w:pPr>
        <w:suppressAutoHyphens/>
        <w:ind w:firstLine="567"/>
        <w:jc w:val="both"/>
        <w:rPr>
          <w:sz w:val="22"/>
          <w:szCs w:val="22"/>
          <w:lang w:eastAsia="ar-SA"/>
        </w:rPr>
      </w:pPr>
      <w:r w:rsidRPr="008C51E1">
        <w:rPr>
          <w:sz w:val="22"/>
          <w:szCs w:val="22"/>
          <w:lang w:eastAsia="ar-SA"/>
        </w:rPr>
        <w:t>У разі порушення строків, передбачених п. 2.1., 5.1.8, 5.7. або 9.2.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день поточного місяця до повної сплати суми кредиту.</w:t>
      </w:r>
    </w:p>
    <w:p w:rsidR="006A4DC0" w:rsidRPr="008C51E1" w:rsidRDefault="006A4DC0" w:rsidP="006A4DC0">
      <w:pPr>
        <w:ind w:firstLine="567"/>
        <w:jc w:val="both"/>
        <w:rPr>
          <w:sz w:val="22"/>
          <w:szCs w:val="22"/>
        </w:rPr>
      </w:pPr>
      <w:r w:rsidRPr="008C51E1">
        <w:rPr>
          <w:sz w:val="22"/>
          <w:szCs w:val="22"/>
        </w:rPr>
        <w:t>3.7. Позичальник проводить погашення кредиту та процентів за користування кредитом шляхом перерахування коштів на поточний рахунок Кредитодавця, визначений розділом 10 цього Договору .</w:t>
      </w:r>
    </w:p>
    <w:p w:rsidR="006A4DC0" w:rsidRPr="008C51E1" w:rsidRDefault="006A4DC0" w:rsidP="006A4DC0">
      <w:pPr>
        <w:ind w:firstLine="567"/>
        <w:jc w:val="both"/>
        <w:rPr>
          <w:sz w:val="22"/>
          <w:szCs w:val="22"/>
        </w:rPr>
      </w:pPr>
      <w:r w:rsidRPr="008C51E1">
        <w:rPr>
          <w:sz w:val="22"/>
          <w:szCs w:val="22"/>
        </w:rPr>
        <w:t>3.8. Всі розрахунки між Сторонами ведуться виключно в національній валюті України.</w:t>
      </w:r>
    </w:p>
    <w:p w:rsidR="006A4DC0" w:rsidRPr="008C51E1" w:rsidRDefault="006A4DC0" w:rsidP="006A4DC0">
      <w:pPr>
        <w:ind w:firstLine="567"/>
        <w:jc w:val="both"/>
        <w:rPr>
          <w:sz w:val="22"/>
          <w:szCs w:val="22"/>
        </w:rPr>
      </w:pPr>
    </w:p>
    <w:p w:rsidR="006A4DC0" w:rsidRPr="008C51E1" w:rsidRDefault="006A4DC0" w:rsidP="006A4DC0">
      <w:pPr>
        <w:ind w:firstLine="567"/>
        <w:jc w:val="center"/>
        <w:rPr>
          <w:b/>
          <w:sz w:val="22"/>
          <w:szCs w:val="22"/>
        </w:rPr>
      </w:pPr>
      <w:r w:rsidRPr="008C51E1">
        <w:rPr>
          <w:b/>
          <w:sz w:val="22"/>
          <w:szCs w:val="22"/>
        </w:rPr>
        <w:t>4. ЗАБЕЗПЕЧЕННЯ КРЕДИТУ</w:t>
      </w:r>
    </w:p>
    <w:p w:rsidR="006A4DC0" w:rsidRPr="008C51E1" w:rsidRDefault="006A4DC0" w:rsidP="006A4DC0">
      <w:pPr>
        <w:ind w:firstLine="567"/>
        <w:jc w:val="both"/>
        <w:rPr>
          <w:sz w:val="22"/>
          <w:szCs w:val="22"/>
        </w:rPr>
      </w:pPr>
      <w:r w:rsidRPr="008C51E1">
        <w:rPr>
          <w:sz w:val="22"/>
          <w:szCs w:val="22"/>
        </w:rPr>
        <w:t xml:space="preserve">4.1. Зобов’язання Позичальника щодо своєчасного повернення кредиту та сплати процентів за користування кредитом забезпечується ___________________ </w:t>
      </w:r>
      <w:r w:rsidRPr="008C51E1">
        <w:rPr>
          <w:i/>
          <w:iCs/>
          <w:sz w:val="22"/>
          <w:szCs w:val="22"/>
        </w:rPr>
        <w:t xml:space="preserve">(заставою та/або порукою та/або </w:t>
      </w:r>
      <w:r w:rsidRPr="008C51E1">
        <w:rPr>
          <w:i/>
          <w:sz w:val="22"/>
          <w:szCs w:val="22"/>
        </w:rPr>
        <w:t>всім належним Позичальнику на праві власності майном та коштами, на які згідно чинного законодавства України може бути звернено стягнення</w:t>
      </w:r>
      <w:r w:rsidRPr="008C51E1">
        <w:rPr>
          <w:i/>
          <w:iCs/>
          <w:sz w:val="22"/>
          <w:szCs w:val="22"/>
        </w:rPr>
        <w:t xml:space="preserve"> та/або іншими видами забезпечення, що не заборонені законодавством)</w:t>
      </w:r>
    </w:p>
    <w:p w:rsidR="006A4DC0" w:rsidRPr="008C51E1" w:rsidRDefault="006A4DC0" w:rsidP="006A4DC0">
      <w:pPr>
        <w:ind w:firstLine="567"/>
        <w:jc w:val="both"/>
        <w:rPr>
          <w:sz w:val="22"/>
          <w:szCs w:val="22"/>
        </w:rPr>
      </w:pPr>
      <w:r w:rsidRPr="008C51E1">
        <w:rPr>
          <w:sz w:val="22"/>
          <w:szCs w:val="22"/>
        </w:rPr>
        <w:t>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w:t>
      </w:r>
    </w:p>
    <w:p w:rsidR="006A4DC0" w:rsidRPr="008C51E1" w:rsidRDefault="006A4DC0" w:rsidP="006A4DC0">
      <w:pPr>
        <w:ind w:firstLine="567"/>
        <w:jc w:val="both"/>
        <w:rPr>
          <w:sz w:val="22"/>
          <w:szCs w:val="22"/>
        </w:rPr>
      </w:pPr>
      <w:r w:rsidRPr="008C51E1">
        <w:rPr>
          <w:sz w:val="22"/>
          <w:szCs w:val="22"/>
        </w:rPr>
        <w:t xml:space="preserve">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w:t>
      </w:r>
      <w:proofErr w:type="spellStart"/>
      <w:r w:rsidRPr="008C51E1">
        <w:rPr>
          <w:sz w:val="22"/>
          <w:szCs w:val="22"/>
        </w:rPr>
        <w:t>неукладеності</w:t>
      </w:r>
      <w:proofErr w:type="spellEnd"/>
      <w:r w:rsidRPr="008C51E1">
        <w:rPr>
          <w:sz w:val="22"/>
          <w:szCs w:val="22"/>
        </w:rPr>
        <w:t xml:space="preserve">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6A4DC0" w:rsidRPr="008C51E1" w:rsidRDefault="006A4DC0" w:rsidP="006A4DC0">
      <w:pPr>
        <w:ind w:firstLine="567"/>
        <w:jc w:val="both"/>
        <w:rPr>
          <w:sz w:val="22"/>
          <w:szCs w:val="22"/>
        </w:rPr>
      </w:pPr>
      <w:r w:rsidRPr="008C51E1">
        <w:rPr>
          <w:sz w:val="22"/>
          <w:szCs w:val="22"/>
        </w:rPr>
        <w:t>4.4. Позичальник підтверджує, що майно,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6A4DC0" w:rsidRPr="008C51E1" w:rsidRDefault="006A4DC0" w:rsidP="006A4DC0">
      <w:pPr>
        <w:ind w:firstLine="567"/>
        <w:jc w:val="center"/>
        <w:rPr>
          <w:b/>
          <w:sz w:val="22"/>
          <w:szCs w:val="22"/>
        </w:rPr>
      </w:pPr>
      <w:r w:rsidRPr="008C51E1">
        <w:rPr>
          <w:b/>
          <w:sz w:val="22"/>
          <w:szCs w:val="22"/>
        </w:rPr>
        <w:t>5. IНШI ПРАВА ТА ОБОВ'ЯЗКИ СТОРIН</w:t>
      </w:r>
    </w:p>
    <w:p w:rsidR="006A4DC0" w:rsidRPr="008C51E1" w:rsidRDefault="006A4DC0" w:rsidP="006A4DC0">
      <w:pPr>
        <w:ind w:firstLine="567"/>
        <w:jc w:val="both"/>
        <w:rPr>
          <w:i/>
          <w:sz w:val="22"/>
          <w:szCs w:val="22"/>
        </w:rPr>
      </w:pPr>
      <w:r w:rsidRPr="008C51E1">
        <w:rPr>
          <w:i/>
          <w:sz w:val="22"/>
          <w:szCs w:val="22"/>
        </w:rPr>
        <w:t>5.1. Позичальник  крім обов'язків, передбачених вищезазначеними пунктами цього Договору, зобов'язаний:</w:t>
      </w:r>
    </w:p>
    <w:p w:rsidR="006A4DC0" w:rsidRPr="008C51E1" w:rsidRDefault="006A4DC0" w:rsidP="006A4DC0">
      <w:pPr>
        <w:ind w:firstLine="567"/>
        <w:jc w:val="both"/>
        <w:rPr>
          <w:sz w:val="22"/>
          <w:szCs w:val="22"/>
        </w:rPr>
      </w:pPr>
      <w:r w:rsidRPr="008C51E1">
        <w:rPr>
          <w:sz w:val="22"/>
          <w:szCs w:val="22"/>
        </w:rPr>
        <w:t>5.1.1. Використати кредит за цільовим призначенням.</w:t>
      </w:r>
    </w:p>
    <w:p w:rsidR="006A4DC0" w:rsidRPr="008C51E1" w:rsidRDefault="006A4DC0" w:rsidP="006A4DC0">
      <w:pPr>
        <w:ind w:firstLine="567"/>
        <w:jc w:val="both"/>
        <w:rPr>
          <w:sz w:val="22"/>
          <w:szCs w:val="22"/>
        </w:rPr>
      </w:pPr>
      <w:r w:rsidRPr="008C51E1">
        <w:rPr>
          <w:sz w:val="22"/>
          <w:szCs w:val="22"/>
        </w:rPr>
        <w:t>5.1.2. Надавати Кредитодавцю всі необхідні документи для здійснення перевірки цільового використання кредиту.</w:t>
      </w:r>
    </w:p>
    <w:p w:rsidR="006A4DC0" w:rsidRPr="008C51E1" w:rsidRDefault="006A4DC0" w:rsidP="006A4DC0">
      <w:pPr>
        <w:ind w:firstLine="567"/>
        <w:jc w:val="both"/>
        <w:rPr>
          <w:sz w:val="22"/>
          <w:szCs w:val="22"/>
        </w:rPr>
      </w:pPr>
      <w:r w:rsidRPr="008C51E1">
        <w:rPr>
          <w:sz w:val="22"/>
          <w:szCs w:val="22"/>
        </w:rPr>
        <w:t>5.1.3. Вчасно здійснювати платежі щодо погашення кредиту і процентів, нарахованих за користування кредитом, відповідно до Графіка розрахунків.</w:t>
      </w:r>
    </w:p>
    <w:p w:rsidR="006A4DC0" w:rsidRPr="008C51E1" w:rsidRDefault="006A4DC0" w:rsidP="006A4DC0">
      <w:pPr>
        <w:ind w:firstLine="567"/>
        <w:jc w:val="both"/>
        <w:rPr>
          <w:sz w:val="22"/>
          <w:szCs w:val="22"/>
        </w:rPr>
      </w:pPr>
      <w:r w:rsidRPr="008C51E1">
        <w:rPr>
          <w:sz w:val="22"/>
          <w:szCs w:val="22"/>
        </w:rPr>
        <w:t xml:space="preserve">5.1.4. Письмово повідомляти Кредитодавця про зміни місцезнаходження, найменування, правового статусу, контактних телефонів, відомостей, зазначених у розділі 10 цього Договору, та </w:t>
      </w:r>
      <w:r w:rsidRPr="008C51E1">
        <w:rPr>
          <w:sz w:val="22"/>
          <w:szCs w:val="22"/>
        </w:rPr>
        <w:lastRenderedPageBreak/>
        <w:t>інші обставини, що здатні вплинути на виконання зобов’язань Сторін за цим Договором, протягом 10 календарних днів з моменту їх виникнення.</w:t>
      </w:r>
    </w:p>
    <w:p w:rsidR="006A4DC0" w:rsidRPr="008C51E1" w:rsidRDefault="006A4DC0" w:rsidP="006A4DC0">
      <w:pPr>
        <w:ind w:firstLine="567"/>
        <w:jc w:val="both"/>
        <w:rPr>
          <w:sz w:val="22"/>
          <w:szCs w:val="22"/>
        </w:rPr>
      </w:pPr>
      <w:r w:rsidRPr="008C51E1">
        <w:rPr>
          <w:sz w:val="22"/>
          <w:szCs w:val="22"/>
        </w:rPr>
        <w:t>5.1.5. Укласти договір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6A4DC0" w:rsidRPr="008C51E1" w:rsidRDefault="006A4DC0" w:rsidP="006A4DC0">
      <w:pPr>
        <w:ind w:firstLine="567"/>
        <w:jc w:val="both"/>
        <w:rPr>
          <w:sz w:val="22"/>
          <w:szCs w:val="22"/>
        </w:rPr>
      </w:pPr>
      <w:r w:rsidRPr="008C51E1">
        <w:rPr>
          <w:sz w:val="22"/>
          <w:szCs w:val="22"/>
        </w:rPr>
        <w:t>5.1.6. Оплатити третім особам за свій рахунок пов'язані з виконанням цього Договору можливі витрати, а саме: оцінку предметів застави, державне мито, нотаріальні послуги, страхові платежі.</w:t>
      </w:r>
    </w:p>
    <w:p w:rsidR="006A4DC0" w:rsidRPr="008C51E1" w:rsidRDefault="006A4DC0" w:rsidP="006A4DC0">
      <w:pPr>
        <w:ind w:firstLine="567"/>
        <w:jc w:val="both"/>
        <w:rPr>
          <w:sz w:val="22"/>
          <w:szCs w:val="22"/>
        </w:rPr>
      </w:pPr>
      <w:r w:rsidRPr="008C51E1">
        <w:rPr>
          <w:sz w:val="22"/>
          <w:szCs w:val="22"/>
        </w:rPr>
        <w:t>5.1.7. У разі неможливості своєчасно виконати черговий платіж за кредитом (повністю або частково) – повідомити Кредитодавця про це не пізніше ніж за чотири робочі дні до настання граничних строків платежів. При цьому, перенесення строків платежів (за умови прийняття відповідного рішення Кредитодавцем) оформляється додатковим договором.</w:t>
      </w:r>
    </w:p>
    <w:p w:rsidR="006A4DC0" w:rsidRPr="008C51E1" w:rsidRDefault="006A4DC0" w:rsidP="006A4DC0">
      <w:pPr>
        <w:ind w:firstLine="567"/>
        <w:jc w:val="both"/>
        <w:rPr>
          <w:sz w:val="22"/>
          <w:szCs w:val="22"/>
        </w:rPr>
      </w:pPr>
      <w:r w:rsidRPr="008C51E1">
        <w:rPr>
          <w:sz w:val="22"/>
          <w:szCs w:val="22"/>
        </w:rPr>
        <w:t>5.1.8. У випадку 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6A4DC0" w:rsidRPr="008C51E1" w:rsidRDefault="006A4DC0" w:rsidP="006A4DC0">
      <w:pPr>
        <w:ind w:firstLine="567"/>
        <w:jc w:val="both"/>
        <w:rPr>
          <w:sz w:val="22"/>
          <w:szCs w:val="22"/>
        </w:rPr>
      </w:pPr>
      <w:r w:rsidRPr="008C51E1">
        <w:rPr>
          <w:sz w:val="22"/>
          <w:szCs w:val="22"/>
        </w:rPr>
        <w:t>5.1.9 Починаючи з дати отримання кредиту щоквартально, не пізніше 25-го числа місяця, що настає за звітним кварталом, та не пізніше 20 лютого року, наступного за звітним роком, надавати Кредитодавцю звітні дані</w:t>
      </w:r>
      <w:r w:rsidRPr="008C51E1">
        <w:rPr>
          <w:rFonts w:ascii="Courier New" w:hAnsi="Courier New"/>
          <w:sz w:val="22"/>
          <w:szCs w:val="22"/>
        </w:rPr>
        <w:t>,</w:t>
      </w:r>
      <w:r w:rsidRPr="008C51E1">
        <w:rPr>
          <w:sz w:val="22"/>
          <w:szCs w:val="22"/>
        </w:rPr>
        <w:t xml:space="preserve"> складені відповідно до Розпорядження </w:t>
      </w:r>
      <w:proofErr w:type="spellStart"/>
      <w:r w:rsidRPr="008C51E1">
        <w:rPr>
          <w:sz w:val="22"/>
          <w:szCs w:val="22"/>
        </w:rPr>
        <w:t>Держфінпослуг</w:t>
      </w:r>
      <w:proofErr w:type="spellEnd"/>
      <w:r w:rsidRPr="008C51E1">
        <w:rPr>
          <w:sz w:val="22"/>
          <w:szCs w:val="22"/>
        </w:rPr>
        <w:t xml:space="preserve"> від 25 грудня 2003 року № 177, зареєстрованого в Міністерстві юстиції України 19 січня 2004 року за № 69/8668 за станом на кінець останнього дня кварталу (року). У разі, якщо останній день подання форм звітних даних є неробочим, термін подання продовжується до першого, після неробочого, робочого дня включно.</w:t>
      </w:r>
    </w:p>
    <w:p w:rsidR="006A4DC0" w:rsidRPr="008C51E1" w:rsidRDefault="006A4DC0" w:rsidP="006A4DC0">
      <w:pPr>
        <w:ind w:firstLine="567"/>
        <w:jc w:val="both"/>
        <w:rPr>
          <w:sz w:val="22"/>
          <w:szCs w:val="22"/>
        </w:rPr>
      </w:pPr>
      <w:r w:rsidRPr="008C51E1">
        <w:rPr>
          <w:sz w:val="22"/>
          <w:szCs w:val="22"/>
        </w:rPr>
        <w:t>5.1.10. У випадку тимчасового зупинення або анулювання Ліцензії Позичальника на надання коштів у позику, в тому числі і на умовах фінансового кредиту, достроково погасити кредит та проценти за користування кредитом в повному обсязі протягом 10 календарних днів.</w:t>
      </w:r>
    </w:p>
    <w:p w:rsidR="006A4DC0" w:rsidRPr="008C51E1" w:rsidRDefault="006A4DC0" w:rsidP="006A4DC0">
      <w:pPr>
        <w:ind w:firstLine="600"/>
        <w:jc w:val="both"/>
        <w:rPr>
          <w:sz w:val="22"/>
          <w:szCs w:val="22"/>
        </w:rPr>
      </w:pPr>
      <w:r w:rsidRPr="008C51E1">
        <w:rPr>
          <w:sz w:val="22"/>
          <w:szCs w:val="22"/>
        </w:rPr>
        <w:t xml:space="preserve">5.1.11. У випадку відмови від одержання кредиту (відмова від цього Договору) з дотриманням вимог зазначених у п. 5.2.3. письмово повідомити Кредитодавця до настання терміну, встановленого в п. 2.2. цього Договором. Позичальник не зобов'язаний сплачувати платежі у зв'язку з відмовою від цього Договору. </w:t>
      </w:r>
    </w:p>
    <w:p w:rsidR="006A4DC0" w:rsidRPr="008C51E1" w:rsidRDefault="006A4DC0" w:rsidP="006A4DC0">
      <w:pPr>
        <w:ind w:firstLine="567"/>
        <w:jc w:val="both"/>
        <w:rPr>
          <w:i/>
          <w:sz w:val="22"/>
          <w:szCs w:val="22"/>
        </w:rPr>
      </w:pPr>
      <w:r w:rsidRPr="008C51E1">
        <w:rPr>
          <w:i/>
          <w:sz w:val="22"/>
          <w:szCs w:val="22"/>
        </w:rPr>
        <w:t>5.2. Позичальник має право:</w:t>
      </w:r>
    </w:p>
    <w:p w:rsidR="006A4DC0" w:rsidRPr="008C51E1" w:rsidRDefault="006A4DC0" w:rsidP="006A4DC0">
      <w:pPr>
        <w:ind w:firstLine="567"/>
        <w:jc w:val="both"/>
        <w:rPr>
          <w:sz w:val="22"/>
          <w:szCs w:val="22"/>
        </w:rPr>
      </w:pPr>
      <w:r w:rsidRPr="008C51E1">
        <w:rPr>
          <w:sz w:val="22"/>
          <w:szCs w:val="22"/>
        </w:rPr>
        <w:t xml:space="preserve">5.2.1. Достроково повернути кредит повністю або частково та сплатити проценти за користування кредитом виходячи з фактичного залишку і строку користування кредитом, включаючи день погашення. </w:t>
      </w:r>
    </w:p>
    <w:p w:rsidR="006A4DC0" w:rsidRPr="008C51E1" w:rsidRDefault="006A4DC0" w:rsidP="006A4DC0">
      <w:pPr>
        <w:ind w:firstLine="567"/>
        <w:jc w:val="both"/>
        <w:rPr>
          <w:sz w:val="22"/>
          <w:szCs w:val="22"/>
        </w:rPr>
      </w:pPr>
      <w:r w:rsidRPr="008C51E1">
        <w:rPr>
          <w:sz w:val="22"/>
          <w:szCs w:val="22"/>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6A4DC0" w:rsidRPr="008C51E1" w:rsidRDefault="006A4DC0" w:rsidP="006A4DC0">
      <w:pPr>
        <w:autoSpaceDE w:val="0"/>
        <w:ind w:firstLine="600"/>
        <w:jc w:val="both"/>
        <w:rPr>
          <w:sz w:val="22"/>
          <w:szCs w:val="22"/>
        </w:rPr>
      </w:pPr>
      <w:r w:rsidRPr="008C51E1">
        <w:rPr>
          <w:sz w:val="22"/>
          <w:szCs w:val="22"/>
        </w:rPr>
        <w:t xml:space="preserve">5.2.3. До </w:t>
      </w:r>
      <w:r w:rsidRPr="008C51E1">
        <w:rPr>
          <w:color w:val="000000"/>
          <w:sz w:val="22"/>
          <w:szCs w:val="22"/>
        </w:rPr>
        <w:t xml:space="preserve">настання терміну, встановленого в п. 2.2. цього Договором, </w:t>
      </w:r>
      <w:r w:rsidRPr="008C51E1">
        <w:rPr>
          <w:sz w:val="22"/>
          <w:szCs w:val="22"/>
        </w:rPr>
        <w:t xml:space="preserve">відмовитися від укладення цього Договору без пояснення причин (далі – строк відмови), за умови надання Кредитодавцю повідомлення у письмовій формі (у паперовому вигляді або у вигляді електронного документа, створеного згідно з вимогами, визначеними Законом України </w:t>
      </w:r>
      <w:proofErr w:type="spellStart"/>
      <w:r w:rsidRPr="008C51E1">
        <w:rPr>
          <w:sz w:val="22"/>
          <w:szCs w:val="22"/>
        </w:rPr>
        <w:t>„Про</w:t>
      </w:r>
      <w:proofErr w:type="spellEnd"/>
      <w:r w:rsidRPr="008C51E1">
        <w:rPr>
          <w:sz w:val="22"/>
          <w:szCs w:val="22"/>
        </w:rPr>
        <w:t xml:space="preserve"> електронні документи та електронний документообіг”, а також з урахуванням особливостей, передбачених Законом України </w:t>
      </w:r>
      <w:proofErr w:type="spellStart"/>
      <w:r w:rsidRPr="008C51E1">
        <w:rPr>
          <w:sz w:val="22"/>
          <w:szCs w:val="22"/>
        </w:rPr>
        <w:t>„Про</w:t>
      </w:r>
      <w:proofErr w:type="spellEnd"/>
      <w:r w:rsidRPr="008C51E1">
        <w:rPr>
          <w:sz w:val="22"/>
          <w:szCs w:val="22"/>
        </w:rPr>
        <w:t xml:space="preserve"> електронну </w:t>
      </w:r>
      <w:proofErr w:type="spellStart"/>
      <w:r w:rsidRPr="008C51E1">
        <w:rPr>
          <w:sz w:val="22"/>
          <w:szCs w:val="22"/>
        </w:rPr>
        <w:t>комерцію”у</w:t>
      </w:r>
      <w:proofErr w:type="spellEnd"/>
      <w:r w:rsidRPr="008C51E1">
        <w:rPr>
          <w:sz w:val="22"/>
          <w:szCs w:val="22"/>
        </w:rPr>
        <w:t xml:space="preserve">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6A4DC0" w:rsidRPr="008C51E1" w:rsidRDefault="006A4DC0" w:rsidP="006A4DC0">
      <w:pPr>
        <w:ind w:firstLine="567"/>
        <w:jc w:val="both"/>
        <w:rPr>
          <w:i/>
          <w:sz w:val="22"/>
          <w:szCs w:val="22"/>
        </w:rPr>
      </w:pPr>
      <w:r w:rsidRPr="008C51E1">
        <w:rPr>
          <w:i/>
          <w:sz w:val="22"/>
          <w:szCs w:val="22"/>
        </w:rPr>
        <w:t>5.3. Кредитодавець крім обов'язків, передбачених вищезазначеними пунктами цього Договору, зобов'язаний:</w:t>
      </w:r>
    </w:p>
    <w:p w:rsidR="006A4DC0" w:rsidRPr="008C51E1" w:rsidRDefault="006A4DC0" w:rsidP="006A4DC0">
      <w:pPr>
        <w:ind w:firstLine="567"/>
        <w:jc w:val="both"/>
        <w:rPr>
          <w:sz w:val="22"/>
          <w:szCs w:val="22"/>
        </w:rPr>
      </w:pPr>
      <w:r w:rsidRPr="008C51E1">
        <w:rPr>
          <w:sz w:val="22"/>
          <w:szCs w:val="22"/>
        </w:rPr>
        <w:t>5.3.1. Письмово повідомляти Позичальника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30 календарних днів з моменту їх виникнення.</w:t>
      </w:r>
    </w:p>
    <w:p w:rsidR="006A4DC0" w:rsidRPr="008C51E1" w:rsidRDefault="006A4DC0" w:rsidP="006A4DC0">
      <w:pPr>
        <w:ind w:firstLine="567"/>
        <w:jc w:val="both"/>
        <w:rPr>
          <w:sz w:val="22"/>
          <w:szCs w:val="22"/>
        </w:rPr>
      </w:pPr>
      <w:r w:rsidRPr="008C51E1">
        <w:rPr>
          <w:sz w:val="22"/>
          <w:szCs w:val="22"/>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трьох робочих днів та дати чітку і однозначну відповідь. У будь-якому випадку перенесення строків платежів (повернення кредиту та/або сплати процентів) оформляється додатковим договором.</w:t>
      </w:r>
    </w:p>
    <w:p w:rsidR="006A4DC0" w:rsidRPr="008C51E1" w:rsidRDefault="006A4DC0" w:rsidP="006A4DC0">
      <w:pPr>
        <w:ind w:firstLine="567"/>
        <w:jc w:val="both"/>
        <w:rPr>
          <w:i/>
          <w:sz w:val="22"/>
          <w:szCs w:val="22"/>
        </w:rPr>
      </w:pPr>
      <w:r w:rsidRPr="008C51E1">
        <w:rPr>
          <w:i/>
          <w:sz w:val="22"/>
          <w:szCs w:val="22"/>
        </w:rPr>
        <w:t>5.4. Кредитодавець має право:</w:t>
      </w:r>
    </w:p>
    <w:p w:rsidR="006A4DC0" w:rsidRPr="008C51E1" w:rsidRDefault="006A4DC0" w:rsidP="006A4DC0">
      <w:pPr>
        <w:autoSpaceDE w:val="0"/>
        <w:autoSpaceDN w:val="0"/>
        <w:adjustRightInd w:val="0"/>
        <w:ind w:firstLine="567"/>
        <w:jc w:val="both"/>
        <w:rPr>
          <w:sz w:val="22"/>
          <w:szCs w:val="22"/>
        </w:rPr>
      </w:pPr>
      <w:r w:rsidRPr="008C51E1">
        <w:rPr>
          <w:sz w:val="22"/>
          <w:szCs w:val="22"/>
        </w:rPr>
        <w:t>5.4.1. Вимагати від Позичальника виконання ним умов цього Договору.</w:t>
      </w:r>
    </w:p>
    <w:p w:rsidR="006A4DC0" w:rsidRPr="008C51E1" w:rsidRDefault="006A4DC0" w:rsidP="006A4DC0">
      <w:pPr>
        <w:tabs>
          <w:tab w:val="left" w:pos="1080"/>
        </w:tabs>
        <w:ind w:firstLine="567"/>
        <w:jc w:val="both"/>
        <w:rPr>
          <w:sz w:val="22"/>
          <w:szCs w:val="22"/>
        </w:rPr>
      </w:pPr>
      <w:r w:rsidRPr="008C51E1">
        <w:rPr>
          <w:sz w:val="22"/>
          <w:szCs w:val="22"/>
        </w:rPr>
        <w:lastRenderedPageBreak/>
        <w:t>5.4.2. Вимагати від Позичальника укладення договору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6A4DC0" w:rsidRPr="008C51E1" w:rsidRDefault="006A4DC0" w:rsidP="006A4DC0">
      <w:pPr>
        <w:tabs>
          <w:tab w:val="left" w:pos="1080"/>
        </w:tabs>
        <w:ind w:firstLine="567"/>
        <w:jc w:val="both"/>
        <w:rPr>
          <w:sz w:val="22"/>
          <w:szCs w:val="22"/>
        </w:rPr>
      </w:pPr>
      <w:r w:rsidRPr="008C51E1">
        <w:rPr>
          <w:sz w:val="22"/>
          <w:szCs w:val="22"/>
        </w:rPr>
        <w:t>5.4.3. Вимагати дострокового повернення кредиту та сплати процентів за весь фактичний строк користування кредитом у випадку наявності хоча б однієї із зазначених обставин:</w:t>
      </w:r>
    </w:p>
    <w:p w:rsidR="006A4DC0" w:rsidRPr="008C51E1" w:rsidRDefault="006A4DC0" w:rsidP="006A4DC0">
      <w:pPr>
        <w:widowControl w:val="0"/>
        <w:ind w:firstLine="567"/>
        <w:jc w:val="both"/>
        <w:rPr>
          <w:sz w:val="22"/>
          <w:szCs w:val="22"/>
        </w:rPr>
      </w:pPr>
      <w:r w:rsidRPr="008C51E1">
        <w:rPr>
          <w:sz w:val="22"/>
          <w:szCs w:val="22"/>
        </w:rPr>
        <w:t>а) використання Позичальником кредиту не за призначенням;</w:t>
      </w:r>
    </w:p>
    <w:p w:rsidR="006A4DC0" w:rsidRPr="008C51E1" w:rsidRDefault="006A4DC0" w:rsidP="006A4DC0">
      <w:pPr>
        <w:widowControl w:val="0"/>
        <w:ind w:firstLine="567"/>
        <w:jc w:val="both"/>
        <w:rPr>
          <w:sz w:val="22"/>
          <w:szCs w:val="22"/>
        </w:rPr>
      </w:pPr>
      <w:r w:rsidRPr="008C51E1">
        <w:rPr>
          <w:sz w:val="22"/>
          <w:szCs w:val="22"/>
        </w:rPr>
        <w:t xml:space="preserve">б) затримання сплати Позичальником частини кредиту та/або процентів за користування кредитом на строк, що перевищує один календарний місяць; </w:t>
      </w:r>
    </w:p>
    <w:p w:rsidR="006A4DC0" w:rsidRPr="008C51E1" w:rsidRDefault="006A4DC0" w:rsidP="006A4DC0">
      <w:pPr>
        <w:widowControl w:val="0"/>
        <w:ind w:firstLine="567"/>
        <w:jc w:val="both"/>
        <w:rPr>
          <w:sz w:val="22"/>
          <w:szCs w:val="22"/>
        </w:rPr>
      </w:pPr>
      <w:r w:rsidRPr="008C51E1">
        <w:rPr>
          <w:sz w:val="22"/>
          <w:szCs w:val="22"/>
        </w:rPr>
        <w:t xml:space="preserve">в) перевищення сумою заборгованості суми кредиту більш як на десять відсотків; </w:t>
      </w:r>
    </w:p>
    <w:p w:rsidR="006A4DC0" w:rsidRPr="008C51E1" w:rsidRDefault="006A4DC0" w:rsidP="006A4DC0">
      <w:pPr>
        <w:widowControl w:val="0"/>
        <w:ind w:firstLine="567"/>
        <w:jc w:val="both"/>
        <w:rPr>
          <w:sz w:val="22"/>
          <w:szCs w:val="22"/>
        </w:rPr>
      </w:pPr>
      <w:r w:rsidRPr="008C51E1">
        <w:rPr>
          <w:sz w:val="22"/>
          <w:szCs w:val="22"/>
        </w:rPr>
        <w:t>г) несплати Позичальником більше однієї виплати, яка перевищує п’ять відсотків від суми кредиту;</w:t>
      </w:r>
    </w:p>
    <w:p w:rsidR="006A4DC0" w:rsidRPr="008C51E1" w:rsidRDefault="006A4DC0" w:rsidP="006A4DC0">
      <w:pPr>
        <w:ind w:firstLine="567"/>
        <w:jc w:val="both"/>
        <w:rPr>
          <w:sz w:val="22"/>
          <w:szCs w:val="22"/>
        </w:rPr>
      </w:pPr>
      <w:r w:rsidRPr="008C51E1">
        <w:rPr>
          <w:sz w:val="22"/>
          <w:szCs w:val="22"/>
        </w:rPr>
        <w:t>ґ) невиконання Позичальником визначеного п. 5.1.5. цього Договору обов’язку щодо забезпечення кредиту.</w:t>
      </w:r>
    </w:p>
    <w:p w:rsidR="006A4DC0" w:rsidRPr="008C51E1" w:rsidRDefault="006A4DC0" w:rsidP="006A4DC0">
      <w:pPr>
        <w:ind w:firstLine="567"/>
        <w:jc w:val="both"/>
        <w:rPr>
          <w:sz w:val="22"/>
          <w:szCs w:val="22"/>
        </w:rPr>
      </w:pPr>
      <w:r w:rsidRPr="008C51E1">
        <w:rPr>
          <w:sz w:val="22"/>
          <w:szCs w:val="22"/>
        </w:rPr>
        <w:t>д) виявлення Кредитодавцем факту недостовірності даних або документів, наданих Позичальником для отримання кредиту;</w:t>
      </w:r>
    </w:p>
    <w:p w:rsidR="006A4DC0" w:rsidRPr="008C51E1" w:rsidRDefault="006A4DC0" w:rsidP="006A4DC0">
      <w:pPr>
        <w:tabs>
          <w:tab w:val="left" w:pos="1080"/>
        </w:tabs>
        <w:ind w:firstLine="567"/>
        <w:jc w:val="both"/>
        <w:rPr>
          <w:sz w:val="22"/>
          <w:szCs w:val="22"/>
        </w:rPr>
      </w:pPr>
      <w:r w:rsidRPr="008C51E1">
        <w:rPr>
          <w:sz w:val="22"/>
          <w:szCs w:val="22"/>
        </w:rPr>
        <w:t>е) невиконання Позичальником визначеного п. 5.1.4. цього Договору обов’язку щодо повідомлення про зміни в інформації.</w:t>
      </w:r>
    </w:p>
    <w:p w:rsidR="006A4DC0" w:rsidRPr="008C51E1" w:rsidRDefault="006A4DC0" w:rsidP="006A4DC0">
      <w:pPr>
        <w:tabs>
          <w:tab w:val="left" w:pos="1080"/>
        </w:tabs>
        <w:ind w:firstLine="567"/>
        <w:jc w:val="both"/>
        <w:rPr>
          <w:sz w:val="22"/>
          <w:szCs w:val="22"/>
        </w:rPr>
      </w:pPr>
      <w:r w:rsidRPr="008C51E1">
        <w:rPr>
          <w:sz w:val="22"/>
          <w:szCs w:val="22"/>
        </w:rPr>
        <w:t xml:space="preserve">є) невиконання або невчасного виконання Позичальником визначеного п.5.1.9. цього Договору обов’язку щодо надання звітних даних. </w:t>
      </w:r>
    </w:p>
    <w:p w:rsidR="006A4DC0" w:rsidRPr="008C51E1" w:rsidRDefault="006A4DC0" w:rsidP="006A4DC0">
      <w:pPr>
        <w:ind w:firstLine="567"/>
        <w:jc w:val="both"/>
        <w:rPr>
          <w:sz w:val="22"/>
          <w:szCs w:val="22"/>
        </w:rPr>
      </w:pPr>
    </w:p>
    <w:p w:rsidR="006A4DC0" w:rsidRPr="008C51E1" w:rsidRDefault="006A4DC0" w:rsidP="006A4DC0">
      <w:pPr>
        <w:ind w:firstLine="567"/>
        <w:jc w:val="center"/>
        <w:rPr>
          <w:b/>
          <w:sz w:val="22"/>
          <w:szCs w:val="22"/>
        </w:rPr>
      </w:pPr>
      <w:r w:rsidRPr="008C51E1">
        <w:rPr>
          <w:b/>
          <w:sz w:val="22"/>
          <w:szCs w:val="22"/>
        </w:rPr>
        <w:t>6. ВIДПОВIДАЛЬНIСТЬ СТОРIН</w:t>
      </w:r>
    </w:p>
    <w:p w:rsidR="006A4DC0" w:rsidRPr="008C51E1" w:rsidRDefault="006A4DC0" w:rsidP="006A4DC0">
      <w:pPr>
        <w:ind w:firstLine="567"/>
        <w:jc w:val="both"/>
        <w:rPr>
          <w:sz w:val="22"/>
          <w:szCs w:val="22"/>
        </w:rPr>
      </w:pPr>
      <w:r w:rsidRPr="008C51E1">
        <w:rPr>
          <w:sz w:val="22"/>
          <w:szCs w:val="22"/>
        </w:rPr>
        <w:t>6.1. Сторони несуть відповідальність за порушення умов цього Договору згідно чинного законодавства України.</w:t>
      </w:r>
    </w:p>
    <w:p w:rsidR="006A4DC0" w:rsidRPr="008C51E1" w:rsidRDefault="006A4DC0" w:rsidP="006A4DC0">
      <w:pPr>
        <w:ind w:firstLine="567"/>
        <w:jc w:val="both"/>
        <w:rPr>
          <w:sz w:val="22"/>
          <w:szCs w:val="22"/>
        </w:rPr>
      </w:pPr>
      <w:r w:rsidRPr="008C51E1">
        <w:rPr>
          <w:sz w:val="22"/>
          <w:szCs w:val="22"/>
        </w:rPr>
        <w:t>6.2. 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6A4DC0" w:rsidRPr="008C51E1" w:rsidRDefault="006A4DC0" w:rsidP="006A4DC0">
      <w:pPr>
        <w:suppressAutoHyphens/>
        <w:ind w:firstLine="600"/>
        <w:jc w:val="both"/>
        <w:rPr>
          <w:sz w:val="22"/>
          <w:szCs w:val="22"/>
          <w:lang w:eastAsia="ar-SA"/>
        </w:rPr>
      </w:pPr>
      <w:r w:rsidRPr="008C51E1">
        <w:rPr>
          <w:sz w:val="22"/>
          <w:lang w:eastAsia="ar-SA"/>
        </w:rPr>
        <w:t>6.3.</w:t>
      </w:r>
      <w:r w:rsidRPr="008C51E1">
        <w:rPr>
          <w:sz w:val="22"/>
          <w:lang w:bidi="ru-RU"/>
        </w:rPr>
        <w:t xml:space="preserve"> </w:t>
      </w:r>
      <w:r w:rsidRPr="008C51E1">
        <w:rPr>
          <w:sz w:val="22"/>
          <w:szCs w:val="22"/>
          <w:lang w:eastAsia="ar-SA"/>
        </w:rPr>
        <w:t>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 з урахуванням особливостей, визначених у п. 6.4. – 6.6. цього Договору.</w:t>
      </w:r>
    </w:p>
    <w:p w:rsidR="006A4DC0" w:rsidRPr="008C51E1" w:rsidRDefault="006A4DC0" w:rsidP="006A4DC0">
      <w:pPr>
        <w:suppressAutoHyphens/>
        <w:ind w:firstLine="600"/>
        <w:jc w:val="both"/>
        <w:rPr>
          <w:sz w:val="22"/>
          <w:szCs w:val="22"/>
          <w:lang w:eastAsia="ar-SA"/>
        </w:rPr>
      </w:pPr>
      <w:r w:rsidRPr="008C51E1">
        <w:rPr>
          <w:sz w:val="22"/>
          <w:szCs w:val="22"/>
          <w:lang w:eastAsia="ar-SA"/>
        </w:rPr>
        <w:t xml:space="preserve">6.4. Позичальник, який порушив своє зобов'язання щодо повернення кредиту та сплати процентів за цим Договором, і не скористався правом передбаченим п. 5.2.2. цього Договору, за рішенням кредитного комітету Кредитодавця має сплатити Кредитодавцю пеню, що обчислюється у відсотках від суми несвоєчасно виконаного грошового зобов'язання – простроченої заборгованості за кредитом та нарахованими процентами за кожен день прострочення виконання. Пеня встановлюється у розмірі подвійної облікової ставки Національного банку України, що діяла у період, за який сплачується пеня. </w:t>
      </w:r>
    </w:p>
    <w:p w:rsidR="006A4DC0" w:rsidRPr="008C51E1" w:rsidRDefault="006A4DC0" w:rsidP="006A4DC0">
      <w:pPr>
        <w:suppressAutoHyphens/>
        <w:ind w:firstLine="600"/>
        <w:jc w:val="both"/>
        <w:rPr>
          <w:sz w:val="22"/>
          <w:szCs w:val="22"/>
          <w:lang w:eastAsia="ar-SA"/>
        </w:rPr>
      </w:pPr>
      <w:r w:rsidRPr="008C51E1">
        <w:rPr>
          <w:sz w:val="22"/>
          <w:szCs w:val="22"/>
          <w:lang w:eastAsia="ar-SA"/>
        </w:rPr>
        <w:t xml:space="preserve">6.5. Позичальник, який не виконав інший із зазначених у п. 5.1. цього Договору обов’язків, окрім обов’язків встановлених </w:t>
      </w:r>
      <w:proofErr w:type="spellStart"/>
      <w:r w:rsidRPr="008C51E1">
        <w:rPr>
          <w:sz w:val="22"/>
          <w:szCs w:val="22"/>
          <w:lang w:eastAsia="ar-SA"/>
        </w:rPr>
        <w:t>п.п</w:t>
      </w:r>
      <w:proofErr w:type="spellEnd"/>
      <w:r w:rsidRPr="008C51E1">
        <w:rPr>
          <w:sz w:val="22"/>
          <w:szCs w:val="22"/>
          <w:lang w:eastAsia="ar-SA"/>
        </w:rPr>
        <w:t xml:space="preserve">. 5.1.3. цього Договору і не скористався правом передбаченим п. 5.2.2. цього Договору, за рішенням кредитного комітету Кредитодавця має сплатити штраф у розмірі </w:t>
      </w:r>
      <w:r w:rsidRPr="008C51E1">
        <w:rPr>
          <w:sz w:val="22"/>
          <w:szCs w:val="22"/>
          <w:lang w:eastAsia="ar-SA"/>
        </w:rPr>
        <w:tab/>
      </w:r>
      <w:r w:rsidRPr="008C51E1">
        <w:rPr>
          <w:sz w:val="22"/>
          <w:szCs w:val="22"/>
          <w:lang w:eastAsia="ar-SA"/>
        </w:rPr>
        <w:tab/>
        <w:t xml:space="preserve"> відсотків від  суми, одержаної Позичальником за цим Договором.</w:t>
      </w:r>
    </w:p>
    <w:p w:rsidR="006A4DC0" w:rsidRPr="008C51E1" w:rsidRDefault="006A4DC0" w:rsidP="006A4DC0">
      <w:pPr>
        <w:suppressAutoHyphens/>
        <w:ind w:firstLine="600"/>
        <w:jc w:val="both"/>
        <w:rPr>
          <w:sz w:val="22"/>
          <w:szCs w:val="22"/>
          <w:lang w:bidi="ru-RU"/>
        </w:rPr>
      </w:pPr>
      <w:r w:rsidRPr="008C51E1">
        <w:rPr>
          <w:sz w:val="22"/>
          <w:szCs w:val="22"/>
          <w:lang w:eastAsia="ar-SA"/>
        </w:rPr>
        <w:t>6.6. За прострочення Позичальником строків сплати, передбачених Графіком платежів та/або п. п. 2.1., 5.1.8, 5.7. або 9.2.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 а також _________ процентів річних від простроченої суми</w:t>
      </w:r>
      <w:r w:rsidRPr="008C51E1">
        <w:rPr>
          <w:sz w:val="22"/>
          <w:szCs w:val="22"/>
          <w:lang w:bidi="ru-RU"/>
        </w:rPr>
        <w:t>.</w:t>
      </w:r>
    </w:p>
    <w:p w:rsidR="006A4DC0" w:rsidRPr="008C51E1" w:rsidRDefault="006A4DC0" w:rsidP="006A4DC0">
      <w:pPr>
        <w:ind w:firstLine="567"/>
        <w:jc w:val="both"/>
        <w:rPr>
          <w:sz w:val="22"/>
          <w:szCs w:val="22"/>
        </w:rPr>
      </w:pPr>
    </w:p>
    <w:p w:rsidR="006A4DC0" w:rsidRPr="008C51E1" w:rsidRDefault="006A4DC0" w:rsidP="006A4DC0">
      <w:pPr>
        <w:ind w:firstLine="567"/>
        <w:jc w:val="center"/>
        <w:rPr>
          <w:b/>
          <w:sz w:val="22"/>
          <w:szCs w:val="22"/>
        </w:rPr>
      </w:pPr>
    </w:p>
    <w:p w:rsidR="006A4DC0" w:rsidRPr="008C51E1" w:rsidRDefault="006A4DC0" w:rsidP="006A4DC0">
      <w:pPr>
        <w:ind w:firstLine="567"/>
        <w:jc w:val="center"/>
        <w:rPr>
          <w:b/>
          <w:sz w:val="22"/>
          <w:szCs w:val="22"/>
        </w:rPr>
      </w:pPr>
      <w:r w:rsidRPr="008C51E1">
        <w:rPr>
          <w:b/>
          <w:sz w:val="22"/>
          <w:szCs w:val="22"/>
        </w:rPr>
        <w:t>7. ВИРІШЕННЯ СПОРІВ</w:t>
      </w:r>
    </w:p>
    <w:p w:rsidR="006A4DC0" w:rsidRPr="008C51E1" w:rsidRDefault="006A4DC0" w:rsidP="006A4DC0">
      <w:pPr>
        <w:overflowPunct w:val="0"/>
        <w:autoSpaceDE w:val="0"/>
        <w:autoSpaceDN w:val="0"/>
        <w:adjustRightInd w:val="0"/>
        <w:ind w:firstLine="567"/>
        <w:jc w:val="both"/>
        <w:textAlignment w:val="baseline"/>
        <w:rPr>
          <w:sz w:val="22"/>
          <w:szCs w:val="22"/>
        </w:rPr>
      </w:pPr>
      <w:r w:rsidRPr="008C51E1">
        <w:rPr>
          <w:sz w:val="22"/>
          <w:szCs w:val="22"/>
        </w:rPr>
        <w:t>7.1. Усі спори, що виникають з цього Договору або пов'язані із ним, вирішуються шляхом переговорів між Сторонами.</w:t>
      </w:r>
    </w:p>
    <w:p w:rsidR="006A4DC0" w:rsidRPr="008C51E1" w:rsidRDefault="006A4DC0" w:rsidP="006A4DC0">
      <w:pPr>
        <w:ind w:firstLine="567"/>
        <w:jc w:val="both"/>
        <w:rPr>
          <w:sz w:val="22"/>
          <w:szCs w:val="22"/>
        </w:rPr>
      </w:pPr>
      <w:r w:rsidRPr="008C51E1">
        <w:rPr>
          <w:sz w:val="22"/>
          <w:szCs w:val="22"/>
        </w:rPr>
        <w:t>7.2.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6A4DC0" w:rsidRPr="008C51E1" w:rsidRDefault="006A4DC0" w:rsidP="006A4DC0">
      <w:pPr>
        <w:ind w:firstLine="567"/>
        <w:jc w:val="center"/>
        <w:rPr>
          <w:b/>
          <w:sz w:val="22"/>
          <w:szCs w:val="22"/>
        </w:rPr>
      </w:pPr>
    </w:p>
    <w:p w:rsidR="006A4DC0" w:rsidRPr="008C51E1" w:rsidRDefault="006A4DC0" w:rsidP="006A4DC0">
      <w:pPr>
        <w:ind w:firstLine="567"/>
        <w:jc w:val="center"/>
        <w:rPr>
          <w:b/>
          <w:sz w:val="22"/>
          <w:szCs w:val="22"/>
        </w:rPr>
      </w:pPr>
      <w:r w:rsidRPr="008C51E1">
        <w:rPr>
          <w:b/>
          <w:sz w:val="22"/>
          <w:szCs w:val="22"/>
        </w:rPr>
        <w:t>8. ПОРЯДОК ВНЕСЕННЯ ЗМІН ТА ДОПОВНЕНЬ, РОЗІРВАННЯ ДОГОВОРУ</w:t>
      </w:r>
    </w:p>
    <w:p w:rsidR="006A4DC0" w:rsidRPr="008C51E1" w:rsidRDefault="006A4DC0" w:rsidP="006A4DC0">
      <w:pPr>
        <w:autoSpaceDE w:val="0"/>
        <w:autoSpaceDN w:val="0"/>
        <w:adjustRightInd w:val="0"/>
        <w:ind w:firstLine="567"/>
        <w:jc w:val="both"/>
        <w:rPr>
          <w:sz w:val="22"/>
          <w:szCs w:val="22"/>
          <w:lang w:eastAsia="uk-UA"/>
        </w:rPr>
      </w:pPr>
      <w:r w:rsidRPr="008C51E1">
        <w:rPr>
          <w:sz w:val="22"/>
          <w:szCs w:val="22"/>
          <w:lang w:eastAsia="uk-UA"/>
        </w:rPr>
        <w:t>8.1. Внесення змін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взаємною згодою Сторін, оформляються додатковими договорами до цього Договору, які є його складовою і невід'ємною частиною.</w:t>
      </w:r>
    </w:p>
    <w:p w:rsidR="006A4DC0" w:rsidRPr="008C51E1" w:rsidRDefault="006A4DC0" w:rsidP="006A4DC0">
      <w:pPr>
        <w:autoSpaceDE w:val="0"/>
        <w:autoSpaceDN w:val="0"/>
        <w:adjustRightInd w:val="0"/>
        <w:ind w:firstLine="567"/>
        <w:jc w:val="both"/>
        <w:rPr>
          <w:sz w:val="22"/>
          <w:szCs w:val="22"/>
        </w:rPr>
      </w:pPr>
      <w:r w:rsidRPr="008C51E1">
        <w:rPr>
          <w:sz w:val="22"/>
          <w:szCs w:val="22"/>
        </w:rPr>
        <w:t>8.2.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6A4DC0" w:rsidRPr="008C51E1" w:rsidRDefault="006A4DC0" w:rsidP="006A4DC0">
      <w:pPr>
        <w:ind w:firstLine="567"/>
        <w:jc w:val="both"/>
        <w:rPr>
          <w:sz w:val="22"/>
          <w:szCs w:val="22"/>
        </w:rPr>
      </w:pPr>
      <w:r w:rsidRPr="008C51E1">
        <w:rPr>
          <w:sz w:val="22"/>
          <w:szCs w:val="22"/>
        </w:rPr>
        <w:lastRenderedPageBreak/>
        <w:t>8.3. Кредитодавець має право достроково розірвати цей Договір лише в разі настання обставин, визначених п. 5.4.3. цього Договору.</w:t>
      </w:r>
    </w:p>
    <w:p w:rsidR="006A4DC0" w:rsidRPr="008C51E1" w:rsidRDefault="006A4DC0" w:rsidP="006A4DC0">
      <w:pPr>
        <w:ind w:firstLine="567"/>
        <w:jc w:val="center"/>
        <w:rPr>
          <w:b/>
          <w:sz w:val="22"/>
          <w:szCs w:val="22"/>
        </w:rPr>
      </w:pPr>
    </w:p>
    <w:p w:rsidR="006A4DC0" w:rsidRPr="008C51E1" w:rsidRDefault="006A4DC0" w:rsidP="006A4DC0">
      <w:pPr>
        <w:ind w:firstLine="567"/>
        <w:jc w:val="center"/>
        <w:rPr>
          <w:b/>
          <w:sz w:val="22"/>
          <w:szCs w:val="22"/>
        </w:rPr>
      </w:pPr>
      <w:r w:rsidRPr="008C51E1">
        <w:rPr>
          <w:b/>
          <w:sz w:val="22"/>
          <w:szCs w:val="22"/>
        </w:rPr>
        <w:t>9. СТРОК ДІЇ ДОГОВОРУ ТА IНШI УМОВИ</w:t>
      </w:r>
    </w:p>
    <w:p w:rsidR="006A4DC0" w:rsidRPr="008C51E1" w:rsidRDefault="006A4DC0" w:rsidP="006A4DC0">
      <w:pPr>
        <w:ind w:firstLine="567"/>
        <w:jc w:val="both"/>
        <w:rPr>
          <w:sz w:val="22"/>
          <w:szCs w:val="22"/>
        </w:rPr>
      </w:pPr>
      <w:r w:rsidRPr="008C51E1">
        <w:rPr>
          <w:sz w:val="22"/>
          <w:szCs w:val="22"/>
        </w:rPr>
        <w:t>9.1. Цей Договір складено в 2 примірниках, по одному для кожної із Сторін, що мають однакову юридичну силу.</w:t>
      </w:r>
    </w:p>
    <w:p w:rsidR="006A4DC0" w:rsidRPr="008C51E1" w:rsidRDefault="006A4DC0" w:rsidP="006A4DC0">
      <w:pPr>
        <w:suppressAutoHyphens/>
        <w:ind w:firstLine="600"/>
        <w:rPr>
          <w:sz w:val="22"/>
          <w:szCs w:val="22"/>
          <w:lang w:eastAsia="ar-SA"/>
        </w:rPr>
      </w:pPr>
      <w:r w:rsidRPr="008C51E1">
        <w:rPr>
          <w:sz w:val="22"/>
          <w:szCs w:val="22"/>
          <w:lang w:eastAsia="ar-SA"/>
        </w:rPr>
        <w:t>У разі виникнення обставин, що унеможливлюють виконання всіх умов цього Договору в зазначені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6A4DC0" w:rsidRPr="008C51E1" w:rsidRDefault="006A4DC0" w:rsidP="006A4DC0">
      <w:pPr>
        <w:overflowPunct w:val="0"/>
        <w:autoSpaceDE w:val="0"/>
        <w:autoSpaceDN w:val="0"/>
        <w:adjustRightInd w:val="0"/>
        <w:ind w:firstLine="567"/>
        <w:jc w:val="both"/>
        <w:textAlignment w:val="baseline"/>
        <w:rPr>
          <w:sz w:val="22"/>
          <w:szCs w:val="22"/>
        </w:rPr>
      </w:pPr>
      <w:r w:rsidRPr="008C51E1">
        <w:rPr>
          <w:sz w:val="22"/>
          <w:szCs w:val="22"/>
        </w:rPr>
        <w:t xml:space="preserve">9.2. Цей Договір </w:t>
      </w:r>
      <w:r w:rsidRPr="008C51E1">
        <w:rPr>
          <w:sz w:val="22"/>
          <w:szCs w:val="22"/>
          <w:lang w:eastAsia="uk-UA"/>
        </w:rPr>
        <w:t>є чинним</w:t>
      </w:r>
      <w:r w:rsidRPr="008C51E1">
        <w:rPr>
          <w:sz w:val="22"/>
          <w:szCs w:val="22"/>
        </w:rPr>
        <w:t xml:space="preserve"> з моменту </w:t>
      </w:r>
      <w:r w:rsidRPr="008C51E1">
        <w:rPr>
          <w:sz w:val="22"/>
          <w:szCs w:val="22"/>
          <w:lang w:eastAsia="uk-UA"/>
        </w:rPr>
        <w:t xml:space="preserve">його </w:t>
      </w:r>
      <w:r w:rsidRPr="008C51E1">
        <w:rPr>
          <w:sz w:val="22"/>
          <w:szCs w:val="22"/>
        </w:rPr>
        <w:t xml:space="preserve">підписання </w:t>
      </w:r>
      <w:r w:rsidRPr="008C51E1">
        <w:rPr>
          <w:sz w:val="22"/>
          <w:szCs w:val="22"/>
          <w:lang w:eastAsia="uk-UA"/>
        </w:rPr>
        <w:t xml:space="preserve">обома </w:t>
      </w:r>
      <w:r w:rsidRPr="008C51E1">
        <w:rPr>
          <w:sz w:val="22"/>
          <w:szCs w:val="22"/>
        </w:rPr>
        <w:t>Сторонами.</w:t>
      </w:r>
    </w:p>
    <w:p w:rsidR="006A4DC0" w:rsidRPr="008C51E1" w:rsidRDefault="006A4DC0" w:rsidP="006A4DC0">
      <w:pPr>
        <w:ind w:firstLine="567"/>
        <w:jc w:val="both"/>
        <w:rPr>
          <w:sz w:val="22"/>
          <w:szCs w:val="22"/>
        </w:rPr>
      </w:pPr>
      <w:r w:rsidRPr="008C51E1">
        <w:rPr>
          <w:sz w:val="22"/>
          <w:szCs w:val="22"/>
          <w:lang w:eastAsia="uk-UA"/>
        </w:rPr>
        <w:t xml:space="preserve">9.3. </w:t>
      </w:r>
      <w:r w:rsidRPr="008C51E1">
        <w:rPr>
          <w:sz w:val="22"/>
          <w:szCs w:val="16"/>
        </w:rPr>
        <w:t>Строк дії цього Договору становить з _______________20__р.  по ______________20__р.</w:t>
      </w:r>
    </w:p>
    <w:p w:rsidR="006A4DC0" w:rsidRPr="008C51E1" w:rsidRDefault="006A4DC0" w:rsidP="006A4DC0">
      <w:pPr>
        <w:ind w:firstLine="567"/>
        <w:rPr>
          <w:sz w:val="22"/>
          <w:szCs w:val="22"/>
        </w:rPr>
      </w:pPr>
      <w:r w:rsidRPr="008C51E1">
        <w:rPr>
          <w:sz w:val="22"/>
          <w:szCs w:val="22"/>
        </w:rPr>
        <w:t>9.4. Дія цього Договору припиняється:</w:t>
      </w:r>
    </w:p>
    <w:p w:rsidR="006A4DC0" w:rsidRPr="008C51E1" w:rsidRDefault="006A4DC0" w:rsidP="006A4DC0">
      <w:pPr>
        <w:ind w:firstLine="567"/>
        <w:rPr>
          <w:sz w:val="22"/>
          <w:szCs w:val="22"/>
        </w:rPr>
      </w:pPr>
      <w:r w:rsidRPr="008C51E1">
        <w:rPr>
          <w:sz w:val="22"/>
          <w:szCs w:val="22"/>
        </w:rPr>
        <w:t xml:space="preserve">9.4.1. Після </w:t>
      </w:r>
      <w:r w:rsidRPr="008C51E1">
        <w:rPr>
          <w:sz w:val="22"/>
          <w:szCs w:val="22"/>
          <w:lang w:eastAsia="uk-UA"/>
        </w:rPr>
        <w:t>закінчення строку, визначеного п. 9.3.</w:t>
      </w:r>
      <w:r w:rsidRPr="008C51E1">
        <w:rPr>
          <w:sz w:val="22"/>
          <w:szCs w:val="22"/>
        </w:rPr>
        <w:t xml:space="preserve"> цього Договору;</w:t>
      </w:r>
    </w:p>
    <w:p w:rsidR="006A4DC0" w:rsidRPr="008C51E1" w:rsidRDefault="006A4DC0" w:rsidP="006A4DC0">
      <w:pPr>
        <w:ind w:firstLine="567"/>
        <w:jc w:val="both"/>
        <w:rPr>
          <w:sz w:val="22"/>
          <w:szCs w:val="22"/>
        </w:rPr>
      </w:pPr>
      <w:r w:rsidRPr="008C51E1">
        <w:rPr>
          <w:sz w:val="22"/>
          <w:szCs w:val="22"/>
        </w:rPr>
        <w:t>9.4.2. У випадку набрання чинності ухвали або рішення суду про припинення дії цього Договору;</w:t>
      </w:r>
    </w:p>
    <w:p w:rsidR="006A4DC0" w:rsidRPr="008C51E1" w:rsidRDefault="006A4DC0" w:rsidP="006A4DC0">
      <w:pPr>
        <w:ind w:firstLine="567"/>
        <w:jc w:val="both"/>
        <w:rPr>
          <w:sz w:val="22"/>
          <w:szCs w:val="22"/>
        </w:rPr>
      </w:pPr>
      <w:r w:rsidRPr="008C51E1">
        <w:rPr>
          <w:sz w:val="22"/>
          <w:szCs w:val="22"/>
        </w:rPr>
        <w:t xml:space="preserve">9.4.3. У випадку дострокового розірвання цього Договору в порядку, визначеному </w:t>
      </w:r>
      <w:proofErr w:type="spellStart"/>
      <w:r w:rsidRPr="008C51E1">
        <w:rPr>
          <w:sz w:val="22"/>
          <w:szCs w:val="22"/>
        </w:rPr>
        <w:t>п.п</w:t>
      </w:r>
      <w:proofErr w:type="spellEnd"/>
      <w:r w:rsidRPr="008C51E1">
        <w:rPr>
          <w:sz w:val="22"/>
          <w:szCs w:val="22"/>
        </w:rPr>
        <w:t>. 8.2., 8.3. цього Договору.</w:t>
      </w:r>
    </w:p>
    <w:p w:rsidR="006A4DC0" w:rsidRPr="008C51E1" w:rsidRDefault="006A4DC0" w:rsidP="006A4DC0">
      <w:pPr>
        <w:ind w:firstLine="567"/>
        <w:jc w:val="both"/>
        <w:rPr>
          <w:sz w:val="22"/>
          <w:szCs w:val="22"/>
        </w:rPr>
      </w:pPr>
      <w:r w:rsidRPr="008C51E1">
        <w:rPr>
          <w:sz w:val="22"/>
          <w:szCs w:val="22"/>
        </w:rPr>
        <w:t>9.4.4. У випадку виконання Позичальником в повному обсязі зобов’язань на умовах, визначених цим Договором.</w:t>
      </w:r>
    </w:p>
    <w:p w:rsidR="006A4DC0" w:rsidRPr="008C51E1" w:rsidRDefault="006A4DC0" w:rsidP="006A4DC0">
      <w:pPr>
        <w:ind w:firstLine="567"/>
        <w:jc w:val="both"/>
        <w:rPr>
          <w:sz w:val="22"/>
          <w:szCs w:val="22"/>
        </w:rPr>
      </w:pPr>
      <w:r w:rsidRPr="008C51E1">
        <w:rPr>
          <w:sz w:val="22"/>
          <w:szCs w:val="22"/>
        </w:rPr>
        <w:t xml:space="preserve">9.5. </w:t>
      </w:r>
      <w:r w:rsidRPr="008C51E1">
        <w:rPr>
          <w:sz w:val="22"/>
          <w:szCs w:val="22"/>
          <w:lang w:eastAsia="uk-UA"/>
        </w:rPr>
        <w:t xml:space="preserve">Закінчення строку договору не звільняє сторони від відповідальності за його порушення, яке мало місце під час дії договору (відповідно до </w:t>
      </w:r>
      <w:r w:rsidRPr="008C51E1">
        <w:rPr>
          <w:sz w:val="22"/>
          <w:szCs w:val="22"/>
        </w:rPr>
        <w:t>ст.</w:t>
      </w:r>
      <w:r w:rsidRPr="008C51E1">
        <w:rPr>
          <w:sz w:val="22"/>
          <w:szCs w:val="22"/>
          <w:lang w:eastAsia="uk-UA"/>
        </w:rPr>
        <w:t>631</w:t>
      </w:r>
      <w:r w:rsidRPr="008C51E1">
        <w:rPr>
          <w:sz w:val="22"/>
          <w:szCs w:val="22"/>
        </w:rPr>
        <w:t xml:space="preserve">ЦК України). </w:t>
      </w:r>
    </w:p>
    <w:p w:rsidR="006A4DC0" w:rsidRPr="008C51E1" w:rsidRDefault="006A4DC0" w:rsidP="006A4DC0">
      <w:pPr>
        <w:ind w:firstLine="567"/>
        <w:jc w:val="both"/>
        <w:rPr>
          <w:sz w:val="22"/>
          <w:szCs w:val="22"/>
        </w:rPr>
      </w:pPr>
      <w:r w:rsidRPr="008C51E1">
        <w:rPr>
          <w:sz w:val="22"/>
          <w:szCs w:val="22"/>
          <w:lang w:eastAsia="uk-UA"/>
        </w:rPr>
        <w:t xml:space="preserve">9.6. </w:t>
      </w:r>
      <w:r w:rsidRPr="008C51E1">
        <w:rPr>
          <w:sz w:val="22"/>
          <w:szCs w:val="22"/>
        </w:rPr>
        <w:t xml:space="preserve">Після підписання цього Договору, який відповідає умовам </w:t>
      </w:r>
      <w:proofErr w:type="spellStart"/>
      <w:r w:rsidRPr="008C51E1">
        <w:rPr>
          <w:sz w:val="22"/>
          <w:szCs w:val="22"/>
        </w:rPr>
        <w:t>„Положення</w:t>
      </w:r>
      <w:proofErr w:type="spellEnd"/>
      <w:r w:rsidRPr="008C51E1">
        <w:rPr>
          <w:sz w:val="22"/>
          <w:szCs w:val="22"/>
        </w:rPr>
        <w:t xml:space="preserve"> про фінансові послуги Кредитної спілки </w:t>
      </w:r>
      <w:proofErr w:type="spellStart"/>
      <w:r w:rsidRPr="008C51E1">
        <w:rPr>
          <w:sz w:val="22"/>
        </w:rPr>
        <w:t>„Наші</w:t>
      </w:r>
      <w:proofErr w:type="spellEnd"/>
      <w:r w:rsidRPr="008C51E1">
        <w:rPr>
          <w:sz w:val="22"/>
        </w:rPr>
        <w:t xml:space="preserve"> люди” </w:t>
      </w:r>
      <w:r w:rsidRPr="008C51E1">
        <w:rPr>
          <w:sz w:val="22"/>
          <w:szCs w:val="22"/>
        </w:rPr>
        <w:t>(нова редакція)”,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6A4DC0" w:rsidRPr="008C51E1" w:rsidRDefault="006A4DC0" w:rsidP="006A4DC0">
      <w:pPr>
        <w:ind w:firstLine="567"/>
        <w:jc w:val="both"/>
        <w:rPr>
          <w:sz w:val="22"/>
          <w:szCs w:val="22"/>
        </w:rPr>
      </w:pPr>
      <w:r w:rsidRPr="008C51E1">
        <w:rPr>
          <w:sz w:val="22"/>
          <w:szCs w:val="22"/>
        </w:rPr>
        <w:t>9.</w:t>
      </w:r>
      <w:r w:rsidRPr="008C51E1">
        <w:rPr>
          <w:sz w:val="22"/>
          <w:szCs w:val="22"/>
          <w:lang w:eastAsia="uk-UA"/>
        </w:rPr>
        <w:t>7</w:t>
      </w:r>
      <w:r w:rsidRPr="008C51E1">
        <w:rPr>
          <w:sz w:val="22"/>
          <w:szCs w:val="22"/>
        </w:rPr>
        <w:t>. Усі не врегульовані цим Договором правовідносини Сторін регулюються чинним законодавством України.</w:t>
      </w:r>
    </w:p>
    <w:p w:rsidR="006A4DC0" w:rsidRPr="008C51E1" w:rsidRDefault="006A4DC0" w:rsidP="006A4DC0">
      <w:pPr>
        <w:ind w:firstLine="567"/>
        <w:jc w:val="center"/>
        <w:rPr>
          <w:b/>
          <w:sz w:val="22"/>
          <w:szCs w:val="22"/>
        </w:rPr>
      </w:pPr>
    </w:p>
    <w:p w:rsidR="006A4DC0" w:rsidRPr="008C51E1" w:rsidRDefault="006A4DC0" w:rsidP="006A4DC0">
      <w:pPr>
        <w:ind w:firstLine="567"/>
        <w:jc w:val="center"/>
        <w:rPr>
          <w:b/>
          <w:sz w:val="22"/>
          <w:szCs w:val="22"/>
        </w:rPr>
      </w:pPr>
      <w:r w:rsidRPr="008C51E1">
        <w:rPr>
          <w:b/>
          <w:sz w:val="22"/>
          <w:szCs w:val="22"/>
        </w:rPr>
        <w:t>10. АДРЕСИ, РЕКВIЗИТИ ТА ПIДПИСИ СТОРIН:</w:t>
      </w:r>
    </w:p>
    <w:tbl>
      <w:tblPr>
        <w:tblW w:w="0" w:type="auto"/>
        <w:tblInd w:w="114" w:type="dxa"/>
        <w:tblLayout w:type="fixed"/>
        <w:tblLook w:val="0000" w:firstRow="0" w:lastRow="0" w:firstColumn="0" w:lastColumn="0" w:noHBand="0" w:noVBand="0"/>
      </w:tblPr>
      <w:tblGrid>
        <w:gridCol w:w="4530"/>
        <w:gridCol w:w="142"/>
        <w:gridCol w:w="425"/>
        <w:gridCol w:w="297"/>
        <w:gridCol w:w="4523"/>
      </w:tblGrid>
      <w:tr w:rsidR="006A4DC0" w:rsidRPr="008C51E1" w:rsidTr="00A0317B">
        <w:trPr>
          <w:cantSplit/>
          <w:trHeight w:val="423"/>
        </w:trPr>
        <w:tc>
          <w:tcPr>
            <w:tcW w:w="4530" w:type="dxa"/>
          </w:tcPr>
          <w:p w:rsidR="006A4DC0" w:rsidRPr="008C51E1" w:rsidRDefault="006A4DC0" w:rsidP="00A0317B">
            <w:pPr>
              <w:ind w:firstLine="567"/>
              <w:jc w:val="center"/>
              <w:rPr>
                <w:b/>
                <w:sz w:val="22"/>
                <w:szCs w:val="22"/>
              </w:rPr>
            </w:pPr>
            <w:r w:rsidRPr="008C51E1">
              <w:rPr>
                <w:b/>
                <w:sz w:val="22"/>
                <w:szCs w:val="22"/>
              </w:rPr>
              <w:t>КРЕДИТОДАВЕЦЬ</w:t>
            </w:r>
          </w:p>
        </w:tc>
        <w:tc>
          <w:tcPr>
            <w:tcW w:w="567" w:type="dxa"/>
            <w:gridSpan w:val="2"/>
          </w:tcPr>
          <w:p w:rsidR="006A4DC0" w:rsidRPr="008C51E1" w:rsidRDefault="006A4DC0" w:rsidP="00A0317B">
            <w:pPr>
              <w:ind w:firstLine="567"/>
              <w:jc w:val="center"/>
              <w:rPr>
                <w:b/>
                <w:sz w:val="22"/>
                <w:szCs w:val="22"/>
              </w:rPr>
            </w:pPr>
          </w:p>
        </w:tc>
        <w:tc>
          <w:tcPr>
            <w:tcW w:w="4820" w:type="dxa"/>
            <w:gridSpan w:val="2"/>
          </w:tcPr>
          <w:p w:rsidR="006A4DC0" w:rsidRPr="008C51E1" w:rsidRDefault="006A4DC0" w:rsidP="00A0317B">
            <w:pPr>
              <w:ind w:firstLine="567"/>
              <w:jc w:val="center"/>
              <w:rPr>
                <w:b/>
                <w:sz w:val="22"/>
                <w:szCs w:val="22"/>
              </w:rPr>
            </w:pPr>
            <w:r w:rsidRPr="008C51E1">
              <w:rPr>
                <w:b/>
                <w:sz w:val="22"/>
                <w:szCs w:val="22"/>
              </w:rPr>
              <w:t>ПОЗИЧАЛЬНИК</w:t>
            </w:r>
          </w:p>
        </w:tc>
      </w:tr>
      <w:tr w:rsidR="006A4DC0" w:rsidRPr="008C51E1" w:rsidTr="00A0317B">
        <w:trPr>
          <w:cantSplit/>
        </w:trPr>
        <w:tc>
          <w:tcPr>
            <w:tcW w:w="4672" w:type="dxa"/>
            <w:gridSpan w:val="2"/>
          </w:tcPr>
          <w:p w:rsidR="006A4DC0" w:rsidRPr="008C51E1" w:rsidRDefault="006A4DC0" w:rsidP="00A0317B">
            <w:pPr>
              <w:ind w:firstLine="567"/>
              <w:jc w:val="center"/>
              <w:rPr>
                <w:b/>
                <w:bCs/>
                <w:sz w:val="22"/>
                <w:szCs w:val="22"/>
              </w:rPr>
            </w:pPr>
          </w:p>
          <w:p w:rsidR="006A4DC0" w:rsidRPr="008C51E1" w:rsidRDefault="006A4DC0" w:rsidP="00A0317B">
            <w:pPr>
              <w:ind w:firstLine="567"/>
              <w:jc w:val="center"/>
              <w:rPr>
                <w:b/>
                <w:sz w:val="22"/>
                <w:szCs w:val="22"/>
              </w:rPr>
            </w:pPr>
            <w:r w:rsidRPr="008C51E1">
              <w:rPr>
                <w:b/>
                <w:bCs/>
                <w:sz w:val="22"/>
                <w:szCs w:val="22"/>
              </w:rPr>
              <w:t>Кредитна спілка «Наші люди»</w:t>
            </w:r>
          </w:p>
        </w:tc>
        <w:tc>
          <w:tcPr>
            <w:tcW w:w="722" w:type="dxa"/>
            <w:gridSpan w:val="2"/>
          </w:tcPr>
          <w:p w:rsidR="006A4DC0" w:rsidRPr="008C51E1" w:rsidRDefault="006A4DC0" w:rsidP="00A0317B">
            <w:pPr>
              <w:ind w:firstLine="567"/>
              <w:rPr>
                <w:sz w:val="22"/>
                <w:szCs w:val="22"/>
              </w:rPr>
            </w:pPr>
          </w:p>
        </w:tc>
        <w:tc>
          <w:tcPr>
            <w:tcW w:w="4523" w:type="dxa"/>
          </w:tcPr>
          <w:p w:rsidR="006A4DC0" w:rsidRPr="008C51E1" w:rsidRDefault="006A4DC0" w:rsidP="00A0317B">
            <w:pPr>
              <w:ind w:firstLine="567"/>
              <w:rPr>
                <w:b/>
                <w:sz w:val="22"/>
                <w:szCs w:val="22"/>
              </w:rPr>
            </w:pPr>
          </w:p>
          <w:p w:rsidR="006A4DC0" w:rsidRPr="008C51E1" w:rsidRDefault="006A4DC0" w:rsidP="00A0317B">
            <w:pPr>
              <w:ind w:firstLine="567"/>
              <w:rPr>
                <w:b/>
                <w:sz w:val="22"/>
                <w:szCs w:val="22"/>
              </w:rPr>
            </w:pPr>
            <w:r w:rsidRPr="008C51E1">
              <w:rPr>
                <w:b/>
                <w:sz w:val="22"/>
                <w:szCs w:val="22"/>
              </w:rPr>
              <w:t>Кредитна спілка “________________”</w:t>
            </w:r>
          </w:p>
        </w:tc>
      </w:tr>
      <w:tr w:rsidR="006A4DC0" w:rsidRPr="008C51E1" w:rsidTr="00A0317B">
        <w:trPr>
          <w:cantSplit/>
        </w:trPr>
        <w:tc>
          <w:tcPr>
            <w:tcW w:w="4672" w:type="dxa"/>
            <w:gridSpan w:val="2"/>
            <w:tcBorders>
              <w:bottom w:val="single" w:sz="4" w:space="0" w:color="auto"/>
            </w:tcBorders>
          </w:tcPr>
          <w:p w:rsidR="006A4DC0" w:rsidRPr="008C51E1" w:rsidRDefault="006A4DC0" w:rsidP="00A0317B">
            <w:pPr>
              <w:tabs>
                <w:tab w:val="left" w:pos="354"/>
                <w:tab w:val="center" w:pos="1977"/>
              </w:tabs>
              <w:ind w:firstLine="567"/>
              <w:rPr>
                <w:sz w:val="22"/>
                <w:szCs w:val="22"/>
              </w:rPr>
            </w:pPr>
          </w:p>
        </w:tc>
        <w:tc>
          <w:tcPr>
            <w:tcW w:w="722" w:type="dxa"/>
            <w:gridSpan w:val="2"/>
          </w:tcPr>
          <w:p w:rsidR="006A4DC0" w:rsidRPr="008C51E1" w:rsidRDefault="006A4DC0" w:rsidP="00A0317B">
            <w:pPr>
              <w:ind w:firstLine="567"/>
              <w:jc w:val="center"/>
              <w:rPr>
                <w:sz w:val="22"/>
                <w:szCs w:val="22"/>
              </w:rPr>
            </w:pPr>
          </w:p>
        </w:tc>
        <w:tc>
          <w:tcPr>
            <w:tcW w:w="4523" w:type="dxa"/>
          </w:tcPr>
          <w:p w:rsidR="006A4DC0" w:rsidRPr="008C51E1" w:rsidRDefault="006A4DC0" w:rsidP="00A0317B">
            <w:pPr>
              <w:ind w:firstLine="567"/>
              <w:rPr>
                <w:sz w:val="22"/>
                <w:szCs w:val="22"/>
              </w:rPr>
            </w:pPr>
          </w:p>
        </w:tc>
      </w:tr>
      <w:tr w:rsidR="006A4DC0" w:rsidRPr="008C51E1" w:rsidTr="00A0317B">
        <w:trPr>
          <w:cantSplit/>
        </w:trPr>
        <w:tc>
          <w:tcPr>
            <w:tcW w:w="4672" w:type="dxa"/>
            <w:gridSpan w:val="2"/>
            <w:tcBorders>
              <w:top w:val="single" w:sz="4" w:space="0" w:color="auto"/>
              <w:bottom w:val="single" w:sz="2" w:space="0" w:color="000000"/>
            </w:tcBorders>
          </w:tcPr>
          <w:p w:rsidR="006A4DC0" w:rsidRPr="008C51E1" w:rsidRDefault="006A4DC0" w:rsidP="00A0317B">
            <w:pPr>
              <w:tabs>
                <w:tab w:val="left" w:pos="354"/>
                <w:tab w:val="center" w:pos="1977"/>
              </w:tabs>
              <w:ind w:firstLine="567"/>
              <w:rPr>
                <w:sz w:val="22"/>
                <w:szCs w:val="22"/>
              </w:rPr>
            </w:pPr>
            <w:r w:rsidRPr="008C51E1">
              <w:rPr>
                <w:sz w:val="22"/>
                <w:szCs w:val="22"/>
              </w:rPr>
              <w:t>Місцезнаходження:</w:t>
            </w:r>
          </w:p>
        </w:tc>
        <w:tc>
          <w:tcPr>
            <w:tcW w:w="722" w:type="dxa"/>
            <w:gridSpan w:val="2"/>
          </w:tcPr>
          <w:p w:rsidR="006A4DC0" w:rsidRPr="008C51E1" w:rsidRDefault="006A4DC0" w:rsidP="00A0317B">
            <w:pPr>
              <w:ind w:firstLine="567"/>
              <w:jc w:val="center"/>
              <w:rPr>
                <w:sz w:val="22"/>
                <w:szCs w:val="22"/>
              </w:rPr>
            </w:pPr>
          </w:p>
        </w:tc>
        <w:tc>
          <w:tcPr>
            <w:tcW w:w="4523" w:type="dxa"/>
          </w:tcPr>
          <w:p w:rsidR="006A4DC0" w:rsidRPr="008C51E1" w:rsidRDefault="006A4DC0" w:rsidP="00A0317B">
            <w:pPr>
              <w:ind w:firstLine="567"/>
              <w:rPr>
                <w:sz w:val="22"/>
                <w:szCs w:val="22"/>
              </w:rPr>
            </w:pPr>
            <w:r w:rsidRPr="008C51E1">
              <w:rPr>
                <w:sz w:val="22"/>
                <w:szCs w:val="22"/>
              </w:rPr>
              <w:t>Місцезнаходження:</w:t>
            </w:r>
          </w:p>
        </w:tc>
      </w:tr>
      <w:tr w:rsidR="006A4DC0" w:rsidRPr="008C51E1" w:rsidTr="00A0317B">
        <w:trPr>
          <w:cantSplit/>
        </w:trPr>
        <w:tc>
          <w:tcPr>
            <w:tcW w:w="4672" w:type="dxa"/>
            <w:gridSpan w:val="2"/>
            <w:tcBorders>
              <w:top w:val="single" w:sz="4" w:space="0" w:color="auto"/>
              <w:bottom w:val="single" w:sz="2" w:space="0" w:color="000000"/>
            </w:tcBorders>
          </w:tcPr>
          <w:p w:rsidR="006A4DC0" w:rsidRPr="008C51E1" w:rsidRDefault="006A4DC0" w:rsidP="00A0317B">
            <w:pPr>
              <w:tabs>
                <w:tab w:val="left" w:pos="354"/>
                <w:tab w:val="center" w:pos="1977"/>
              </w:tabs>
              <w:ind w:firstLine="567"/>
              <w:rPr>
                <w:sz w:val="22"/>
                <w:szCs w:val="22"/>
              </w:rPr>
            </w:pPr>
          </w:p>
        </w:tc>
        <w:tc>
          <w:tcPr>
            <w:tcW w:w="722" w:type="dxa"/>
            <w:gridSpan w:val="2"/>
          </w:tcPr>
          <w:p w:rsidR="006A4DC0" w:rsidRPr="008C51E1" w:rsidRDefault="006A4DC0" w:rsidP="00A0317B">
            <w:pPr>
              <w:ind w:firstLine="567"/>
              <w:jc w:val="center"/>
              <w:rPr>
                <w:sz w:val="22"/>
                <w:szCs w:val="22"/>
              </w:rPr>
            </w:pPr>
          </w:p>
        </w:tc>
        <w:tc>
          <w:tcPr>
            <w:tcW w:w="4523" w:type="dxa"/>
          </w:tcPr>
          <w:p w:rsidR="006A4DC0" w:rsidRPr="008C51E1" w:rsidRDefault="006A4DC0" w:rsidP="00A0317B">
            <w:pPr>
              <w:ind w:firstLine="567"/>
              <w:rPr>
                <w:sz w:val="22"/>
                <w:szCs w:val="22"/>
              </w:rPr>
            </w:pPr>
          </w:p>
        </w:tc>
      </w:tr>
      <w:tr w:rsidR="006A4DC0" w:rsidRPr="008C51E1" w:rsidTr="00A0317B">
        <w:trPr>
          <w:cantSplit/>
        </w:trPr>
        <w:tc>
          <w:tcPr>
            <w:tcW w:w="4672" w:type="dxa"/>
            <w:gridSpan w:val="2"/>
            <w:tcBorders>
              <w:top w:val="single" w:sz="2" w:space="0" w:color="000000"/>
            </w:tcBorders>
          </w:tcPr>
          <w:p w:rsidR="006A4DC0" w:rsidRPr="008C51E1" w:rsidRDefault="006A4DC0" w:rsidP="00A0317B">
            <w:pPr>
              <w:ind w:firstLine="567"/>
              <w:rPr>
                <w:sz w:val="22"/>
                <w:szCs w:val="22"/>
              </w:rPr>
            </w:pPr>
            <w:proofErr w:type="spellStart"/>
            <w:r w:rsidRPr="008C51E1">
              <w:rPr>
                <w:sz w:val="22"/>
                <w:szCs w:val="22"/>
              </w:rPr>
              <w:t>Тел</w:t>
            </w:r>
            <w:proofErr w:type="spellEnd"/>
            <w:r w:rsidRPr="008C51E1">
              <w:rPr>
                <w:sz w:val="22"/>
                <w:szCs w:val="22"/>
              </w:rPr>
              <w:t>:</w:t>
            </w:r>
          </w:p>
        </w:tc>
        <w:tc>
          <w:tcPr>
            <w:tcW w:w="722" w:type="dxa"/>
            <w:gridSpan w:val="2"/>
          </w:tcPr>
          <w:p w:rsidR="006A4DC0" w:rsidRPr="008C51E1" w:rsidRDefault="006A4DC0" w:rsidP="00A0317B">
            <w:pPr>
              <w:ind w:firstLine="567"/>
              <w:rPr>
                <w:sz w:val="22"/>
                <w:szCs w:val="22"/>
              </w:rPr>
            </w:pPr>
          </w:p>
        </w:tc>
        <w:tc>
          <w:tcPr>
            <w:tcW w:w="4523" w:type="dxa"/>
          </w:tcPr>
          <w:p w:rsidR="006A4DC0" w:rsidRPr="008C51E1" w:rsidRDefault="006A4DC0" w:rsidP="00A0317B">
            <w:pPr>
              <w:ind w:firstLine="567"/>
              <w:rPr>
                <w:sz w:val="22"/>
                <w:szCs w:val="22"/>
              </w:rPr>
            </w:pPr>
            <w:proofErr w:type="spellStart"/>
            <w:r w:rsidRPr="008C51E1">
              <w:rPr>
                <w:sz w:val="22"/>
                <w:szCs w:val="22"/>
              </w:rPr>
              <w:t>Тел</w:t>
            </w:r>
            <w:proofErr w:type="spellEnd"/>
            <w:r w:rsidRPr="008C51E1">
              <w:rPr>
                <w:sz w:val="22"/>
                <w:szCs w:val="22"/>
              </w:rPr>
              <w:t>:</w:t>
            </w:r>
          </w:p>
        </w:tc>
      </w:tr>
      <w:tr w:rsidR="006A4DC0" w:rsidRPr="008C51E1" w:rsidTr="00A0317B">
        <w:trPr>
          <w:cantSplit/>
          <w:trHeight w:val="77"/>
        </w:trPr>
        <w:tc>
          <w:tcPr>
            <w:tcW w:w="4672" w:type="dxa"/>
            <w:gridSpan w:val="2"/>
          </w:tcPr>
          <w:p w:rsidR="006A4DC0" w:rsidRPr="008C51E1" w:rsidRDefault="006A4DC0" w:rsidP="00A0317B">
            <w:pPr>
              <w:ind w:firstLine="567"/>
              <w:rPr>
                <w:sz w:val="22"/>
                <w:szCs w:val="22"/>
              </w:rPr>
            </w:pPr>
            <w:r w:rsidRPr="008C51E1">
              <w:rPr>
                <w:sz w:val="22"/>
                <w:szCs w:val="22"/>
              </w:rPr>
              <w:t>П/р №</w:t>
            </w:r>
          </w:p>
        </w:tc>
        <w:tc>
          <w:tcPr>
            <w:tcW w:w="722" w:type="dxa"/>
            <w:gridSpan w:val="2"/>
          </w:tcPr>
          <w:p w:rsidR="006A4DC0" w:rsidRPr="008C51E1" w:rsidRDefault="006A4DC0" w:rsidP="00A0317B">
            <w:pPr>
              <w:ind w:firstLine="567"/>
              <w:rPr>
                <w:sz w:val="22"/>
                <w:szCs w:val="22"/>
              </w:rPr>
            </w:pPr>
          </w:p>
        </w:tc>
        <w:tc>
          <w:tcPr>
            <w:tcW w:w="4523" w:type="dxa"/>
          </w:tcPr>
          <w:p w:rsidR="006A4DC0" w:rsidRPr="008C51E1" w:rsidRDefault="006A4DC0" w:rsidP="00A0317B">
            <w:pPr>
              <w:ind w:firstLine="567"/>
              <w:rPr>
                <w:sz w:val="22"/>
                <w:szCs w:val="22"/>
              </w:rPr>
            </w:pPr>
            <w:r w:rsidRPr="008C51E1">
              <w:rPr>
                <w:sz w:val="22"/>
                <w:szCs w:val="22"/>
              </w:rPr>
              <w:t>П/р №</w:t>
            </w:r>
          </w:p>
        </w:tc>
      </w:tr>
      <w:tr w:rsidR="006A4DC0" w:rsidRPr="008C51E1" w:rsidTr="00A0317B">
        <w:trPr>
          <w:cantSplit/>
        </w:trPr>
        <w:tc>
          <w:tcPr>
            <w:tcW w:w="4672" w:type="dxa"/>
            <w:gridSpan w:val="2"/>
            <w:tcBorders>
              <w:top w:val="single" w:sz="2" w:space="0" w:color="000000"/>
              <w:bottom w:val="single" w:sz="4" w:space="0" w:color="auto"/>
            </w:tcBorders>
          </w:tcPr>
          <w:p w:rsidR="006A4DC0" w:rsidRPr="008C51E1" w:rsidRDefault="006A4DC0" w:rsidP="00A0317B">
            <w:pPr>
              <w:ind w:firstLine="567"/>
              <w:rPr>
                <w:sz w:val="22"/>
                <w:szCs w:val="22"/>
              </w:rPr>
            </w:pPr>
            <w:r w:rsidRPr="008C51E1">
              <w:rPr>
                <w:sz w:val="22"/>
                <w:szCs w:val="22"/>
              </w:rPr>
              <w:t>в</w:t>
            </w:r>
          </w:p>
        </w:tc>
        <w:tc>
          <w:tcPr>
            <w:tcW w:w="722" w:type="dxa"/>
            <w:gridSpan w:val="2"/>
          </w:tcPr>
          <w:p w:rsidR="006A4DC0" w:rsidRPr="008C51E1" w:rsidRDefault="006A4DC0" w:rsidP="00A0317B">
            <w:pPr>
              <w:ind w:firstLine="567"/>
              <w:rPr>
                <w:sz w:val="22"/>
                <w:szCs w:val="22"/>
              </w:rPr>
            </w:pPr>
          </w:p>
        </w:tc>
        <w:tc>
          <w:tcPr>
            <w:tcW w:w="4523" w:type="dxa"/>
          </w:tcPr>
          <w:p w:rsidR="006A4DC0" w:rsidRPr="008C51E1" w:rsidRDefault="006A4DC0" w:rsidP="00A0317B">
            <w:pPr>
              <w:ind w:firstLine="567"/>
              <w:rPr>
                <w:sz w:val="22"/>
                <w:szCs w:val="22"/>
              </w:rPr>
            </w:pPr>
            <w:r w:rsidRPr="008C51E1">
              <w:rPr>
                <w:sz w:val="22"/>
                <w:szCs w:val="22"/>
              </w:rPr>
              <w:t>В</w:t>
            </w:r>
          </w:p>
        </w:tc>
      </w:tr>
      <w:tr w:rsidR="006A4DC0" w:rsidRPr="008C51E1" w:rsidTr="00A0317B">
        <w:trPr>
          <w:cantSplit/>
        </w:trPr>
        <w:tc>
          <w:tcPr>
            <w:tcW w:w="4672" w:type="dxa"/>
            <w:gridSpan w:val="2"/>
            <w:tcBorders>
              <w:top w:val="single" w:sz="4" w:space="0" w:color="auto"/>
            </w:tcBorders>
          </w:tcPr>
          <w:p w:rsidR="006A4DC0" w:rsidRPr="008C51E1" w:rsidRDefault="006A4DC0" w:rsidP="00A0317B">
            <w:pPr>
              <w:ind w:firstLine="567"/>
              <w:rPr>
                <w:sz w:val="22"/>
                <w:szCs w:val="22"/>
              </w:rPr>
            </w:pPr>
            <w:r w:rsidRPr="008C51E1">
              <w:rPr>
                <w:sz w:val="22"/>
                <w:szCs w:val="22"/>
              </w:rPr>
              <w:t>МФО</w:t>
            </w:r>
          </w:p>
        </w:tc>
        <w:tc>
          <w:tcPr>
            <w:tcW w:w="722" w:type="dxa"/>
            <w:gridSpan w:val="2"/>
          </w:tcPr>
          <w:p w:rsidR="006A4DC0" w:rsidRPr="008C51E1" w:rsidRDefault="006A4DC0" w:rsidP="00A0317B">
            <w:pPr>
              <w:ind w:firstLine="567"/>
              <w:rPr>
                <w:sz w:val="22"/>
                <w:szCs w:val="22"/>
              </w:rPr>
            </w:pPr>
          </w:p>
        </w:tc>
        <w:tc>
          <w:tcPr>
            <w:tcW w:w="4523" w:type="dxa"/>
          </w:tcPr>
          <w:p w:rsidR="006A4DC0" w:rsidRPr="008C51E1" w:rsidRDefault="006A4DC0" w:rsidP="00A0317B">
            <w:pPr>
              <w:ind w:firstLine="567"/>
              <w:rPr>
                <w:sz w:val="22"/>
                <w:szCs w:val="22"/>
              </w:rPr>
            </w:pPr>
            <w:r w:rsidRPr="008C51E1">
              <w:rPr>
                <w:sz w:val="22"/>
                <w:szCs w:val="22"/>
              </w:rPr>
              <w:t>МФО</w:t>
            </w:r>
          </w:p>
        </w:tc>
      </w:tr>
      <w:tr w:rsidR="006A4DC0" w:rsidRPr="008C51E1" w:rsidTr="00A0317B">
        <w:trPr>
          <w:cantSplit/>
        </w:trPr>
        <w:tc>
          <w:tcPr>
            <w:tcW w:w="4672" w:type="dxa"/>
            <w:gridSpan w:val="2"/>
          </w:tcPr>
          <w:p w:rsidR="006A4DC0" w:rsidRPr="008C51E1" w:rsidRDefault="006A4DC0" w:rsidP="00A0317B">
            <w:pPr>
              <w:ind w:firstLine="567"/>
              <w:rPr>
                <w:sz w:val="22"/>
                <w:szCs w:val="22"/>
              </w:rPr>
            </w:pPr>
            <w:r w:rsidRPr="008C51E1">
              <w:rPr>
                <w:sz w:val="22"/>
                <w:szCs w:val="22"/>
              </w:rPr>
              <w:t>Код ЄДРПОУ</w:t>
            </w:r>
          </w:p>
        </w:tc>
        <w:tc>
          <w:tcPr>
            <w:tcW w:w="722" w:type="dxa"/>
            <w:gridSpan w:val="2"/>
          </w:tcPr>
          <w:p w:rsidR="006A4DC0" w:rsidRPr="008C51E1" w:rsidRDefault="006A4DC0" w:rsidP="00A0317B">
            <w:pPr>
              <w:ind w:firstLine="567"/>
              <w:rPr>
                <w:sz w:val="22"/>
                <w:szCs w:val="22"/>
              </w:rPr>
            </w:pPr>
          </w:p>
        </w:tc>
        <w:tc>
          <w:tcPr>
            <w:tcW w:w="4523" w:type="dxa"/>
          </w:tcPr>
          <w:p w:rsidR="006A4DC0" w:rsidRPr="008C51E1" w:rsidRDefault="006A4DC0" w:rsidP="00A0317B">
            <w:pPr>
              <w:ind w:firstLine="567"/>
              <w:rPr>
                <w:sz w:val="22"/>
                <w:szCs w:val="22"/>
              </w:rPr>
            </w:pPr>
            <w:r w:rsidRPr="008C51E1">
              <w:rPr>
                <w:sz w:val="22"/>
                <w:szCs w:val="22"/>
              </w:rPr>
              <w:t>Код ЄДРПОУ</w:t>
            </w:r>
          </w:p>
        </w:tc>
      </w:tr>
      <w:tr w:rsidR="006A4DC0" w:rsidRPr="008C51E1" w:rsidTr="00A0317B">
        <w:trPr>
          <w:cantSplit/>
        </w:trPr>
        <w:tc>
          <w:tcPr>
            <w:tcW w:w="4672" w:type="dxa"/>
            <w:gridSpan w:val="2"/>
          </w:tcPr>
          <w:p w:rsidR="006A4DC0" w:rsidRPr="008C51E1" w:rsidRDefault="006A4DC0" w:rsidP="00A0317B">
            <w:pPr>
              <w:ind w:firstLine="567"/>
              <w:rPr>
                <w:sz w:val="22"/>
                <w:szCs w:val="22"/>
              </w:rPr>
            </w:pPr>
          </w:p>
        </w:tc>
        <w:tc>
          <w:tcPr>
            <w:tcW w:w="722" w:type="dxa"/>
            <w:gridSpan w:val="2"/>
          </w:tcPr>
          <w:p w:rsidR="006A4DC0" w:rsidRPr="008C51E1" w:rsidRDefault="006A4DC0" w:rsidP="00A0317B">
            <w:pPr>
              <w:ind w:firstLine="567"/>
              <w:rPr>
                <w:sz w:val="22"/>
                <w:szCs w:val="22"/>
              </w:rPr>
            </w:pPr>
          </w:p>
        </w:tc>
        <w:tc>
          <w:tcPr>
            <w:tcW w:w="4523" w:type="dxa"/>
          </w:tcPr>
          <w:p w:rsidR="006A4DC0" w:rsidRPr="008C51E1" w:rsidRDefault="006A4DC0" w:rsidP="00A0317B">
            <w:pPr>
              <w:ind w:firstLine="567"/>
              <w:rPr>
                <w:sz w:val="22"/>
                <w:szCs w:val="22"/>
              </w:rPr>
            </w:pPr>
          </w:p>
        </w:tc>
      </w:tr>
      <w:tr w:rsidR="006A4DC0" w:rsidRPr="008C51E1" w:rsidTr="00A0317B">
        <w:trPr>
          <w:cantSplit/>
        </w:trPr>
        <w:tc>
          <w:tcPr>
            <w:tcW w:w="4672" w:type="dxa"/>
            <w:gridSpan w:val="2"/>
            <w:tcBorders>
              <w:bottom w:val="single" w:sz="2" w:space="0" w:color="000000"/>
            </w:tcBorders>
          </w:tcPr>
          <w:p w:rsidR="006A4DC0" w:rsidRPr="008C51E1" w:rsidRDefault="006A4DC0" w:rsidP="00A0317B">
            <w:pPr>
              <w:ind w:firstLine="567"/>
              <w:jc w:val="right"/>
              <w:rPr>
                <w:sz w:val="22"/>
                <w:szCs w:val="22"/>
              </w:rPr>
            </w:pPr>
            <w:r w:rsidRPr="008C51E1">
              <w:rPr>
                <w:sz w:val="22"/>
                <w:szCs w:val="22"/>
              </w:rPr>
              <w:t>/_____________/</w:t>
            </w:r>
          </w:p>
        </w:tc>
        <w:tc>
          <w:tcPr>
            <w:tcW w:w="722" w:type="dxa"/>
            <w:gridSpan w:val="2"/>
          </w:tcPr>
          <w:p w:rsidR="006A4DC0" w:rsidRPr="008C51E1" w:rsidRDefault="006A4DC0" w:rsidP="00A0317B">
            <w:pPr>
              <w:ind w:firstLine="567"/>
              <w:jc w:val="center"/>
              <w:rPr>
                <w:sz w:val="22"/>
                <w:szCs w:val="22"/>
              </w:rPr>
            </w:pPr>
          </w:p>
        </w:tc>
        <w:tc>
          <w:tcPr>
            <w:tcW w:w="4523" w:type="dxa"/>
            <w:tcBorders>
              <w:bottom w:val="single" w:sz="2" w:space="0" w:color="000000"/>
            </w:tcBorders>
          </w:tcPr>
          <w:p w:rsidR="006A4DC0" w:rsidRPr="008C51E1" w:rsidRDefault="006A4DC0" w:rsidP="00A0317B">
            <w:pPr>
              <w:ind w:firstLine="567"/>
              <w:jc w:val="right"/>
              <w:rPr>
                <w:sz w:val="22"/>
                <w:szCs w:val="22"/>
              </w:rPr>
            </w:pPr>
            <w:r w:rsidRPr="008C51E1">
              <w:rPr>
                <w:sz w:val="22"/>
                <w:szCs w:val="22"/>
              </w:rPr>
              <w:t>/___________/</w:t>
            </w:r>
          </w:p>
        </w:tc>
      </w:tr>
    </w:tbl>
    <w:p w:rsidR="006A4DC0" w:rsidRPr="008C51E1" w:rsidRDefault="006A4DC0" w:rsidP="006A4DC0">
      <w:pPr>
        <w:ind w:firstLine="567"/>
        <w:rPr>
          <w:sz w:val="22"/>
          <w:szCs w:val="22"/>
        </w:rPr>
      </w:pPr>
    </w:p>
    <w:p w:rsidR="006A4DC0" w:rsidRPr="008C51E1" w:rsidRDefault="006A4DC0" w:rsidP="006A4DC0">
      <w:pPr>
        <w:jc w:val="right"/>
        <w:rPr>
          <w:sz w:val="22"/>
          <w:szCs w:val="22"/>
        </w:rPr>
      </w:pPr>
      <w:r w:rsidRPr="008C51E1">
        <w:rPr>
          <w:sz w:val="22"/>
          <w:szCs w:val="22"/>
        </w:rPr>
        <w:t>Договір отримав:</w:t>
      </w:r>
    </w:p>
    <w:p w:rsidR="006A4DC0" w:rsidRPr="008C51E1" w:rsidRDefault="006A4DC0" w:rsidP="006A4DC0">
      <w:pPr>
        <w:rPr>
          <w:sz w:val="22"/>
          <w:szCs w:val="22"/>
        </w:rPr>
      </w:pPr>
      <w:r w:rsidRPr="008C51E1">
        <w:rPr>
          <w:sz w:val="22"/>
          <w:szCs w:val="22"/>
        </w:rPr>
        <w:t>“____”_____________ 201_ р.       ____________________/____________/</w:t>
      </w:r>
    </w:p>
    <w:p w:rsidR="006A4DC0" w:rsidRPr="008C51E1" w:rsidRDefault="006A4DC0" w:rsidP="006A4DC0">
      <w:pPr>
        <w:rPr>
          <w:sz w:val="22"/>
          <w:szCs w:val="22"/>
        </w:rPr>
      </w:pPr>
    </w:p>
    <w:p w:rsidR="006A4DC0" w:rsidRPr="008C51E1" w:rsidRDefault="006A4DC0" w:rsidP="006A4DC0">
      <w:pPr>
        <w:jc w:val="both"/>
        <w:rPr>
          <w:sz w:val="22"/>
          <w:szCs w:val="22"/>
        </w:rPr>
      </w:pPr>
      <w:r w:rsidRPr="008C51E1">
        <w:rPr>
          <w:sz w:val="22"/>
          <w:szCs w:val="22"/>
        </w:rPr>
        <w:t xml:space="preserve">З інформацією, вимоги до переліку та змісту якої визначені частиною другою статті 12 Закону України </w:t>
      </w:r>
      <w:proofErr w:type="spellStart"/>
      <w:r w:rsidRPr="008C51E1">
        <w:rPr>
          <w:sz w:val="22"/>
          <w:szCs w:val="22"/>
        </w:rPr>
        <w:t>„Про</w:t>
      </w:r>
      <w:proofErr w:type="spellEnd"/>
      <w:r w:rsidRPr="008C51E1">
        <w:rPr>
          <w:sz w:val="22"/>
          <w:szCs w:val="22"/>
        </w:rPr>
        <w:t xml:space="preserve"> фінансові послуги та державне регулювання ринків фінансових послуг України”, Об’єднаною кредитною спілкою Національної асоціації кредитних спілок України ознайомлений.</w:t>
      </w:r>
    </w:p>
    <w:p w:rsidR="006A4DC0" w:rsidRPr="008C51E1" w:rsidRDefault="006A4DC0" w:rsidP="006A4DC0">
      <w:pPr>
        <w:jc w:val="both"/>
        <w:rPr>
          <w:sz w:val="22"/>
          <w:szCs w:val="22"/>
        </w:rPr>
      </w:pPr>
    </w:p>
    <w:p w:rsidR="006A4DC0" w:rsidRPr="008C51E1" w:rsidRDefault="006A4DC0" w:rsidP="006A4DC0">
      <w:pPr>
        <w:jc w:val="both"/>
        <w:rPr>
          <w:sz w:val="22"/>
          <w:szCs w:val="22"/>
        </w:rPr>
      </w:pPr>
      <w:r w:rsidRPr="008C51E1">
        <w:rPr>
          <w:sz w:val="22"/>
          <w:szCs w:val="22"/>
        </w:rPr>
        <w:t>“____”_____________ 201_ р.     ____________________/____________/</w:t>
      </w:r>
    </w:p>
    <w:p w:rsidR="006A4DC0" w:rsidRPr="008C51E1" w:rsidRDefault="006A4DC0" w:rsidP="006A4DC0">
      <w:pPr>
        <w:ind w:firstLine="567"/>
        <w:jc w:val="right"/>
        <w:rPr>
          <w:sz w:val="22"/>
          <w:szCs w:val="22"/>
        </w:rPr>
      </w:pPr>
    </w:p>
    <w:p w:rsidR="006A4DC0" w:rsidRPr="008C51E1" w:rsidRDefault="006A4DC0" w:rsidP="006A4DC0">
      <w:pPr>
        <w:tabs>
          <w:tab w:val="left" w:pos="6379"/>
        </w:tabs>
        <w:ind w:firstLine="567"/>
        <w:jc w:val="both"/>
        <w:rPr>
          <w:b/>
          <w:bCs/>
          <w:sz w:val="22"/>
          <w:szCs w:val="22"/>
        </w:rPr>
      </w:pPr>
      <w:r w:rsidRPr="008C51E1">
        <w:rPr>
          <w:sz w:val="22"/>
          <w:szCs w:val="22"/>
        </w:rPr>
        <w:tab/>
      </w:r>
      <w:r w:rsidRPr="008C51E1">
        <w:rPr>
          <w:b/>
          <w:bCs/>
          <w:sz w:val="22"/>
          <w:szCs w:val="22"/>
        </w:rPr>
        <w:t>Додаток № 1</w:t>
      </w:r>
    </w:p>
    <w:p w:rsidR="006A4DC0" w:rsidRPr="008C51E1" w:rsidRDefault="006A4DC0" w:rsidP="006A4DC0">
      <w:pPr>
        <w:tabs>
          <w:tab w:val="left" w:pos="6379"/>
        </w:tabs>
        <w:ind w:firstLine="567"/>
        <w:jc w:val="both"/>
        <w:rPr>
          <w:b/>
          <w:bCs/>
          <w:sz w:val="22"/>
          <w:szCs w:val="22"/>
        </w:rPr>
      </w:pPr>
      <w:r w:rsidRPr="008C51E1">
        <w:rPr>
          <w:b/>
          <w:bCs/>
          <w:sz w:val="22"/>
          <w:szCs w:val="22"/>
        </w:rPr>
        <w:tab/>
        <w:t>до Кредитного договору №____</w:t>
      </w:r>
    </w:p>
    <w:p w:rsidR="006A4DC0" w:rsidRPr="008C51E1" w:rsidRDefault="006A4DC0" w:rsidP="006A4DC0">
      <w:pPr>
        <w:tabs>
          <w:tab w:val="left" w:pos="6379"/>
        </w:tabs>
        <w:ind w:firstLine="567"/>
        <w:jc w:val="both"/>
        <w:rPr>
          <w:b/>
          <w:bCs/>
          <w:sz w:val="22"/>
          <w:szCs w:val="22"/>
        </w:rPr>
      </w:pPr>
      <w:r w:rsidRPr="008C51E1">
        <w:rPr>
          <w:b/>
          <w:bCs/>
          <w:sz w:val="22"/>
          <w:szCs w:val="22"/>
        </w:rPr>
        <w:tab/>
        <w:t>від “__” ________ 20__ року</w:t>
      </w:r>
    </w:p>
    <w:p w:rsidR="006A4DC0" w:rsidRPr="008C51E1" w:rsidRDefault="006A4DC0" w:rsidP="006A4DC0">
      <w:pPr>
        <w:widowControl w:val="0"/>
        <w:autoSpaceDE w:val="0"/>
        <w:autoSpaceDN w:val="0"/>
        <w:ind w:right="-1" w:firstLine="567"/>
        <w:jc w:val="both"/>
        <w:outlineLvl w:val="0"/>
        <w:rPr>
          <w:b/>
          <w:bCs/>
          <w:snapToGrid w:val="0"/>
          <w:sz w:val="22"/>
          <w:szCs w:val="22"/>
        </w:rPr>
      </w:pPr>
    </w:p>
    <w:p w:rsidR="006A4DC0" w:rsidRPr="008C51E1" w:rsidRDefault="006A4DC0" w:rsidP="006A4DC0">
      <w:pPr>
        <w:widowControl w:val="0"/>
        <w:autoSpaceDE w:val="0"/>
        <w:autoSpaceDN w:val="0"/>
        <w:ind w:right="-1" w:firstLine="567"/>
        <w:jc w:val="both"/>
        <w:outlineLvl w:val="0"/>
        <w:rPr>
          <w:bCs/>
          <w:snapToGrid w:val="0"/>
          <w:sz w:val="22"/>
          <w:szCs w:val="22"/>
        </w:rPr>
      </w:pPr>
      <w:r w:rsidRPr="008C51E1">
        <w:rPr>
          <w:bCs/>
          <w:snapToGrid w:val="0"/>
          <w:sz w:val="22"/>
          <w:szCs w:val="22"/>
        </w:rPr>
        <w:lastRenderedPageBreak/>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p w:rsidR="006A4DC0" w:rsidRPr="008C51E1" w:rsidRDefault="006A4DC0" w:rsidP="006A4DC0">
      <w:pPr>
        <w:ind w:firstLine="567"/>
        <w:jc w:val="both"/>
        <w:rPr>
          <w:bCs/>
          <w:sz w:val="22"/>
          <w:szCs w:val="22"/>
          <w:lang w:bidi="ru-RU"/>
        </w:rPr>
      </w:pPr>
    </w:p>
    <w:p w:rsidR="006A4DC0" w:rsidRPr="008C51E1" w:rsidRDefault="006A4DC0" w:rsidP="006A4DC0">
      <w:pPr>
        <w:ind w:firstLine="567"/>
        <w:jc w:val="center"/>
        <w:rPr>
          <w:b/>
          <w:bCs/>
          <w:sz w:val="22"/>
          <w:szCs w:val="22"/>
        </w:rPr>
      </w:pPr>
      <w:r w:rsidRPr="008C51E1">
        <w:rPr>
          <w:b/>
          <w:bCs/>
          <w:sz w:val="22"/>
          <w:szCs w:val="22"/>
        </w:rPr>
        <w:t>ГРАФІК  РОЗРАХУНКІВ</w:t>
      </w:r>
    </w:p>
    <w:p w:rsidR="006A4DC0" w:rsidRPr="008C51E1" w:rsidRDefault="006A4DC0" w:rsidP="006A4DC0">
      <w:pPr>
        <w:ind w:firstLine="567"/>
        <w:jc w:val="center"/>
        <w:rPr>
          <w:b/>
          <w:bCs/>
          <w:snapToGrid w:val="0"/>
          <w:sz w:val="22"/>
          <w:szCs w:val="22"/>
        </w:rPr>
      </w:pP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6A4DC0" w:rsidRPr="008C51E1" w:rsidTr="00A0317B">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r w:rsidRPr="008C51E1">
              <w:rPr>
                <w:b/>
                <w:sz w:val="22"/>
                <w:szCs w:val="22"/>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r w:rsidRPr="008C51E1">
              <w:rPr>
                <w:b/>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r w:rsidRPr="008C51E1">
              <w:rPr>
                <w:b/>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r w:rsidRPr="008C51E1">
              <w:rPr>
                <w:b/>
                <w:sz w:val="22"/>
                <w:szCs w:val="22"/>
              </w:rPr>
              <w:t>Погашено</w:t>
            </w:r>
          </w:p>
        </w:tc>
      </w:tr>
      <w:tr w:rsidR="006A4DC0" w:rsidRPr="008C51E1" w:rsidTr="00A0317B">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r w:rsidRPr="008C51E1">
              <w:rPr>
                <w:b/>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r w:rsidRPr="008C51E1">
              <w:rPr>
                <w:b/>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r w:rsidRPr="008C51E1">
              <w:rPr>
                <w:b/>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r w:rsidRPr="008C51E1">
              <w:rPr>
                <w:b/>
                <w:sz w:val="22"/>
                <w:szCs w:val="22"/>
              </w:rPr>
              <w:t>Процент</w:t>
            </w:r>
          </w:p>
        </w:tc>
      </w:tr>
      <w:tr w:rsidR="006A4DC0" w:rsidRPr="008C51E1" w:rsidTr="00A0317B">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6A4DC0" w:rsidRPr="008C51E1" w:rsidRDefault="006A4DC0" w:rsidP="00A0317B">
            <w:pPr>
              <w:jc w:val="center"/>
              <w:rPr>
                <w:b/>
                <w:sz w:val="22"/>
                <w:szCs w:val="22"/>
              </w:rPr>
            </w:pPr>
          </w:p>
        </w:tc>
      </w:tr>
      <w:tr w:rsidR="006A4DC0" w:rsidRPr="008C51E1" w:rsidTr="00A0317B">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6A4DC0" w:rsidRPr="008C51E1" w:rsidRDefault="006A4DC0" w:rsidP="00A0317B">
            <w:pPr>
              <w:keepNext/>
              <w:jc w:val="right"/>
              <w:outlineLvl w:val="6"/>
              <w:rPr>
                <w:b/>
                <w:bCs/>
                <w:sz w:val="22"/>
                <w:szCs w:val="22"/>
              </w:rPr>
            </w:pPr>
            <w:r w:rsidRPr="008C51E1">
              <w:rPr>
                <w:b/>
                <w:bCs/>
                <w:sz w:val="22"/>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6A4DC0" w:rsidRPr="008C51E1" w:rsidRDefault="006A4DC0" w:rsidP="00A0317B">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6A4DC0" w:rsidRPr="008C51E1" w:rsidRDefault="006A4DC0" w:rsidP="00A0317B">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6A4DC0" w:rsidRPr="008C51E1" w:rsidRDefault="006A4DC0" w:rsidP="00A0317B">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6A4DC0" w:rsidRPr="008C51E1" w:rsidRDefault="006A4DC0" w:rsidP="00A0317B">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6A4DC0" w:rsidRPr="008C51E1" w:rsidRDefault="006A4DC0" w:rsidP="00A0317B">
            <w:pPr>
              <w:rPr>
                <w:sz w:val="22"/>
                <w:szCs w:val="22"/>
              </w:rPr>
            </w:pPr>
          </w:p>
        </w:tc>
      </w:tr>
    </w:tbl>
    <w:p w:rsidR="006A4DC0" w:rsidRPr="008C51E1" w:rsidRDefault="006A4DC0" w:rsidP="006A4DC0">
      <w:pPr>
        <w:ind w:firstLine="540"/>
        <w:jc w:val="both"/>
        <w:rPr>
          <w:sz w:val="22"/>
          <w:szCs w:val="22"/>
        </w:rPr>
      </w:pPr>
    </w:p>
    <w:p w:rsidR="006A4DC0" w:rsidRPr="008C51E1" w:rsidRDefault="006A4DC0" w:rsidP="006A4DC0">
      <w:pPr>
        <w:ind w:firstLine="540"/>
        <w:jc w:val="both"/>
        <w:rPr>
          <w:sz w:val="22"/>
          <w:szCs w:val="22"/>
        </w:rPr>
      </w:pPr>
      <w:r w:rsidRPr="008C51E1">
        <w:rPr>
          <w:sz w:val="22"/>
          <w:szCs w:val="22"/>
        </w:rPr>
        <w:t>2. Цей Графік укладений у двох оригінальних примірниках по одному для кожної із Сторін та є невід’ємною частиною Кредитного договору № ___ від „___” ________ 20__ р.</w:t>
      </w:r>
    </w:p>
    <w:p w:rsidR="006A4DC0" w:rsidRPr="008C51E1" w:rsidRDefault="006A4DC0" w:rsidP="006A4DC0">
      <w:pPr>
        <w:rPr>
          <w:b/>
          <w:sz w:val="22"/>
          <w:szCs w:val="22"/>
        </w:rPr>
      </w:pPr>
    </w:p>
    <w:p w:rsidR="006A4DC0" w:rsidRPr="008C51E1" w:rsidRDefault="006A4DC0" w:rsidP="006A4DC0">
      <w:pPr>
        <w:rPr>
          <w:b/>
          <w:sz w:val="22"/>
          <w:szCs w:val="22"/>
        </w:rPr>
      </w:pPr>
    </w:p>
    <w:p w:rsidR="006A4DC0" w:rsidRPr="008C51E1" w:rsidRDefault="006A4DC0" w:rsidP="006A4DC0">
      <w:pPr>
        <w:tabs>
          <w:tab w:val="left" w:pos="360"/>
        </w:tabs>
        <w:jc w:val="center"/>
        <w:rPr>
          <w:b/>
          <w:sz w:val="22"/>
          <w:szCs w:val="22"/>
        </w:rPr>
      </w:pPr>
      <w:r w:rsidRPr="008C51E1">
        <w:rPr>
          <w:b/>
          <w:sz w:val="22"/>
          <w:szCs w:val="22"/>
        </w:rPr>
        <w:t>ПІДПИСИ СТОРІН</w:t>
      </w:r>
    </w:p>
    <w:p w:rsidR="006A4DC0" w:rsidRPr="008C51E1" w:rsidRDefault="006A4DC0" w:rsidP="006A4DC0">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6A4DC0" w:rsidRPr="00794B8D" w:rsidTr="00A0317B">
        <w:trPr>
          <w:jc w:val="center"/>
        </w:trPr>
        <w:tc>
          <w:tcPr>
            <w:tcW w:w="4904" w:type="dxa"/>
          </w:tcPr>
          <w:p w:rsidR="006A4DC0" w:rsidRPr="008C51E1" w:rsidRDefault="006A4DC0" w:rsidP="00A0317B">
            <w:pPr>
              <w:keepNext/>
              <w:widowControl w:val="0"/>
              <w:overflowPunct w:val="0"/>
              <w:autoSpaceDE w:val="0"/>
              <w:autoSpaceDN w:val="0"/>
              <w:adjustRightInd w:val="0"/>
              <w:textAlignment w:val="baseline"/>
              <w:outlineLvl w:val="0"/>
              <w:rPr>
                <w:b/>
                <w:sz w:val="22"/>
                <w:szCs w:val="22"/>
              </w:rPr>
            </w:pPr>
            <w:r w:rsidRPr="008C51E1">
              <w:rPr>
                <w:b/>
                <w:sz w:val="22"/>
                <w:szCs w:val="22"/>
              </w:rPr>
              <w:t>КРЕДИТОДАВЕЦЬ</w:t>
            </w:r>
          </w:p>
          <w:p w:rsidR="006A4DC0" w:rsidRPr="008C51E1" w:rsidRDefault="006A4DC0" w:rsidP="00A0317B">
            <w:pPr>
              <w:jc w:val="both"/>
              <w:rPr>
                <w:b/>
                <w:sz w:val="22"/>
                <w:szCs w:val="22"/>
              </w:rPr>
            </w:pPr>
          </w:p>
          <w:p w:rsidR="006A4DC0" w:rsidRPr="008C51E1" w:rsidRDefault="006A4DC0" w:rsidP="00A0317B">
            <w:pPr>
              <w:autoSpaceDE w:val="0"/>
              <w:autoSpaceDN w:val="0"/>
              <w:adjustRightInd w:val="0"/>
              <w:jc w:val="both"/>
              <w:rPr>
                <w:b/>
                <w:sz w:val="22"/>
                <w:szCs w:val="22"/>
              </w:rPr>
            </w:pPr>
            <w:r w:rsidRPr="008C51E1">
              <w:rPr>
                <w:b/>
                <w:sz w:val="22"/>
                <w:szCs w:val="22"/>
              </w:rPr>
              <w:t>Кредитна спілка «Наші люди»</w:t>
            </w:r>
          </w:p>
          <w:p w:rsidR="006A4DC0" w:rsidRPr="008C51E1" w:rsidRDefault="006A4DC0" w:rsidP="00A0317B">
            <w:pPr>
              <w:rPr>
                <w:b/>
                <w:sz w:val="22"/>
                <w:szCs w:val="22"/>
              </w:rPr>
            </w:pPr>
          </w:p>
          <w:p w:rsidR="006A4DC0" w:rsidRPr="008C51E1" w:rsidRDefault="006A4DC0" w:rsidP="00A0317B">
            <w:pPr>
              <w:rPr>
                <w:b/>
                <w:sz w:val="22"/>
                <w:szCs w:val="22"/>
              </w:rPr>
            </w:pPr>
          </w:p>
          <w:p w:rsidR="006A4DC0" w:rsidRPr="008C51E1" w:rsidRDefault="006A4DC0" w:rsidP="00A0317B">
            <w:pPr>
              <w:rPr>
                <w:b/>
                <w:sz w:val="22"/>
                <w:szCs w:val="22"/>
              </w:rPr>
            </w:pPr>
            <w:r w:rsidRPr="008C51E1">
              <w:rPr>
                <w:b/>
                <w:sz w:val="22"/>
                <w:szCs w:val="22"/>
              </w:rPr>
              <w:t>Голова правління</w:t>
            </w:r>
          </w:p>
          <w:p w:rsidR="006A4DC0" w:rsidRPr="008C51E1" w:rsidRDefault="006A4DC0" w:rsidP="00A0317B">
            <w:pPr>
              <w:jc w:val="center"/>
              <w:rPr>
                <w:sz w:val="22"/>
                <w:szCs w:val="22"/>
              </w:rPr>
            </w:pPr>
            <w:r w:rsidRPr="008C51E1">
              <w:rPr>
                <w:sz w:val="22"/>
                <w:szCs w:val="22"/>
              </w:rPr>
              <w:tab/>
            </w:r>
            <w:r w:rsidRPr="008C51E1">
              <w:rPr>
                <w:sz w:val="22"/>
                <w:szCs w:val="22"/>
              </w:rPr>
              <w:tab/>
            </w:r>
          </w:p>
          <w:p w:rsidR="006A4DC0" w:rsidRPr="008C51E1" w:rsidRDefault="006A4DC0" w:rsidP="00A0317B">
            <w:pPr>
              <w:jc w:val="center"/>
              <w:rPr>
                <w:sz w:val="22"/>
                <w:szCs w:val="22"/>
              </w:rPr>
            </w:pPr>
          </w:p>
          <w:p w:rsidR="006A4DC0" w:rsidRPr="008C51E1" w:rsidRDefault="006A4DC0" w:rsidP="00A0317B">
            <w:pPr>
              <w:jc w:val="center"/>
              <w:rPr>
                <w:b/>
                <w:sz w:val="22"/>
                <w:szCs w:val="22"/>
              </w:rPr>
            </w:pPr>
            <w:r w:rsidRPr="008C51E1">
              <w:rPr>
                <w:sz w:val="22"/>
                <w:szCs w:val="22"/>
              </w:rPr>
              <w:t xml:space="preserve">_____________ </w:t>
            </w:r>
            <w:r w:rsidRPr="008C51E1">
              <w:rPr>
                <w:b/>
                <w:sz w:val="22"/>
                <w:szCs w:val="22"/>
              </w:rPr>
              <w:t>ПІБ</w:t>
            </w:r>
          </w:p>
          <w:p w:rsidR="006A4DC0" w:rsidRPr="008C51E1" w:rsidRDefault="006A4DC0" w:rsidP="00A0317B">
            <w:pPr>
              <w:jc w:val="center"/>
              <w:rPr>
                <w:sz w:val="22"/>
                <w:szCs w:val="22"/>
              </w:rPr>
            </w:pPr>
            <w:r w:rsidRPr="008C51E1">
              <w:rPr>
                <w:sz w:val="22"/>
                <w:szCs w:val="22"/>
              </w:rPr>
              <w:t xml:space="preserve">                    (підпис)</w:t>
            </w:r>
          </w:p>
        </w:tc>
        <w:tc>
          <w:tcPr>
            <w:tcW w:w="4667" w:type="dxa"/>
          </w:tcPr>
          <w:p w:rsidR="006A4DC0" w:rsidRPr="008C51E1" w:rsidRDefault="006A4DC0" w:rsidP="00A0317B">
            <w:pPr>
              <w:keepNext/>
              <w:widowControl w:val="0"/>
              <w:overflowPunct w:val="0"/>
              <w:autoSpaceDE w:val="0"/>
              <w:autoSpaceDN w:val="0"/>
              <w:adjustRightInd w:val="0"/>
              <w:textAlignment w:val="baseline"/>
              <w:outlineLvl w:val="0"/>
              <w:rPr>
                <w:b/>
                <w:sz w:val="22"/>
                <w:szCs w:val="22"/>
              </w:rPr>
            </w:pPr>
            <w:r w:rsidRPr="008C51E1">
              <w:rPr>
                <w:b/>
                <w:sz w:val="22"/>
                <w:szCs w:val="22"/>
              </w:rPr>
              <w:t>ПОЗИЧАЛЬНИК</w:t>
            </w:r>
          </w:p>
          <w:p w:rsidR="006A4DC0" w:rsidRPr="008C51E1" w:rsidRDefault="006A4DC0" w:rsidP="00A0317B">
            <w:pPr>
              <w:rPr>
                <w:b/>
                <w:sz w:val="22"/>
                <w:szCs w:val="22"/>
              </w:rPr>
            </w:pPr>
          </w:p>
          <w:p w:rsidR="006A4DC0" w:rsidRPr="008C51E1" w:rsidRDefault="006A4DC0" w:rsidP="00A0317B">
            <w:pPr>
              <w:keepNext/>
              <w:widowControl w:val="0"/>
              <w:overflowPunct w:val="0"/>
              <w:autoSpaceDE w:val="0"/>
              <w:autoSpaceDN w:val="0"/>
              <w:adjustRightInd w:val="0"/>
              <w:textAlignment w:val="baseline"/>
              <w:outlineLvl w:val="3"/>
              <w:rPr>
                <w:b/>
                <w:sz w:val="22"/>
                <w:szCs w:val="22"/>
              </w:rPr>
            </w:pPr>
            <w:r w:rsidRPr="008C51E1">
              <w:rPr>
                <w:b/>
                <w:sz w:val="22"/>
                <w:szCs w:val="22"/>
              </w:rPr>
              <w:t>Кредитна спілка “_______________”</w:t>
            </w:r>
          </w:p>
          <w:p w:rsidR="006A4DC0" w:rsidRPr="008C51E1" w:rsidRDefault="006A4DC0" w:rsidP="00A0317B">
            <w:pPr>
              <w:rPr>
                <w:sz w:val="22"/>
                <w:szCs w:val="22"/>
              </w:rPr>
            </w:pPr>
          </w:p>
          <w:p w:rsidR="006A4DC0" w:rsidRPr="008C51E1" w:rsidRDefault="006A4DC0" w:rsidP="00A0317B">
            <w:pPr>
              <w:rPr>
                <w:sz w:val="22"/>
                <w:szCs w:val="22"/>
              </w:rPr>
            </w:pPr>
          </w:p>
          <w:p w:rsidR="006A4DC0" w:rsidRPr="008C51E1" w:rsidRDefault="006A4DC0" w:rsidP="00A0317B">
            <w:pPr>
              <w:jc w:val="center"/>
              <w:rPr>
                <w:sz w:val="22"/>
                <w:szCs w:val="22"/>
              </w:rPr>
            </w:pPr>
          </w:p>
          <w:p w:rsidR="006A4DC0" w:rsidRPr="008C51E1" w:rsidRDefault="006A4DC0" w:rsidP="00A0317B">
            <w:pPr>
              <w:rPr>
                <w:b/>
                <w:sz w:val="22"/>
                <w:szCs w:val="22"/>
              </w:rPr>
            </w:pPr>
          </w:p>
          <w:p w:rsidR="006A4DC0" w:rsidRPr="008C51E1" w:rsidRDefault="006A4DC0" w:rsidP="00A0317B">
            <w:pPr>
              <w:rPr>
                <w:b/>
                <w:sz w:val="22"/>
                <w:szCs w:val="22"/>
              </w:rPr>
            </w:pPr>
            <w:r w:rsidRPr="008C51E1">
              <w:rPr>
                <w:b/>
                <w:sz w:val="22"/>
                <w:szCs w:val="22"/>
              </w:rPr>
              <w:t>Голова правління</w:t>
            </w:r>
          </w:p>
          <w:p w:rsidR="006A4DC0" w:rsidRPr="008C51E1" w:rsidRDefault="006A4DC0" w:rsidP="00A0317B">
            <w:pPr>
              <w:jc w:val="center"/>
              <w:rPr>
                <w:b/>
                <w:sz w:val="22"/>
                <w:szCs w:val="22"/>
              </w:rPr>
            </w:pPr>
            <w:r w:rsidRPr="008C51E1">
              <w:rPr>
                <w:sz w:val="22"/>
                <w:szCs w:val="22"/>
              </w:rPr>
              <w:tab/>
            </w:r>
            <w:r w:rsidRPr="008C51E1">
              <w:rPr>
                <w:sz w:val="22"/>
                <w:szCs w:val="22"/>
              </w:rPr>
              <w:tab/>
              <w:t xml:space="preserve">_______________ </w:t>
            </w:r>
            <w:r w:rsidRPr="008C51E1">
              <w:rPr>
                <w:b/>
                <w:sz w:val="22"/>
                <w:szCs w:val="22"/>
              </w:rPr>
              <w:t>ПІБ</w:t>
            </w:r>
          </w:p>
          <w:p w:rsidR="006A4DC0" w:rsidRPr="00794B8D" w:rsidRDefault="006A4DC0" w:rsidP="00A0317B">
            <w:pPr>
              <w:jc w:val="center"/>
              <w:rPr>
                <w:sz w:val="22"/>
                <w:szCs w:val="22"/>
              </w:rPr>
            </w:pPr>
            <w:r w:rsidRPr="008C51E1">
              <w:rPr>
                <w:sz w:val="22"/>
                <w:szCs w:val="22"/>
              </w:rPr>
              <w:tab/>
            </w:r>
            <w:r w:rsidRPr="008C51E1">
              <w:rPr>
                <w:sz w:val="22"/>
                <w:szCs w:val="22"/>
              </w:rPr>
              <w:tab/>
              <w:t>(підпис)</w:t>
            </w:r>
          </w:p>
        </w:tc>
      </w:tr>
    </w:tbl>
    <w:p w:rsidR="00E8063F" w:rsidRDefault="00E8063F"/>
    <w:sectPr w:rsidR="00E8063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7D62"/>
    <w:rsid w:val="006A4DC0"/>
    <w:rsid w:val="00997D62"/>
    <w:rsid w:val="00E8063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4DC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basedOn w:val="a"/>
    <w:qFormat/>
    <w:rsid w:val="006A4DC0"/>
    <w:rPr>
      <w:rFonts w:ascii="Calibri" w:eastAsia="Calibri" w:hAnsi="Calibri"/>
      <w:sz w:val="22"/>
      <w:szCs w:val="22"/>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4DC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basedOn w:val="a"/>
    <w:qFormat/>
    <w:rsid w:val="006A4DC0"/>
    <w:rPr>
      <w:rFonts w:ascii="Calibri" w:eastAsia="Calibri" w:hAnsi="Calibri"/>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12501</Words>
  <Characters>7127</Characters>
  <Application>Microsoft Office Word</Application>
  <DocSecurity>0</DocSecurity>
  <Lines>59</Lines>
  <Paragraphs>39</Paragraphs>
  <ScaleCrop>false</ScaleCrop>
  <Company/>
  <LinksUpToDate>false</LinksUpToDate>
  <CharactersWithSpaces>19589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2023-02-10T11:05:00Z</dcterms:created>
  <dcterms:modified xsi:type="dcterms:W3CDTF">2023-02-10T11:06:00Z</dcterms:modified>
</cp:coreProperties>
</file>